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A4DB6">
      <w:pPr>
        <w:spacing w:line="240" w:lineRule="auto"/>
        <w:jc w:val="center"/>
        <w:rPr>
          <w:rFonts w:ascii="Century Gothic" w:hAnsi="Century Gothic" w:eastAsia="Arial Unicode MS" w:cs="Arial Unicode MS"/>
          <w:b/>
          <w:sz w:val="36"/>
          <w:szCs w:val="36"/>
        </w:rPr>
      </w:pPr>
      <w:r>
        <w:rPr>
          <w:rFonts w:ascii="Century Gothic" w:hAnsi="Century Gothic" w:eastAsia="Arial Unicode MS" w:cs="Arial Unicode MS"/>
          <w:b/>
          <w:sz w:val="36"/>
          <w:szCs w:val="36"/>
        </w:rPr>
        <w:t>NOGOMETNI</w:t>
      </w:r>
      <w:r>
        <w:rPr>
          <w:rFonts w:ascii="Century Gothic" w:hAnsi="Century Gothic" w:eastAsia="Arial Unicode MS" w:cs="Arial Unicode MS"/>
          <w:b/>
          <w:spacing w:val="1"/>
          <w:sz w:val="36"/>
          <w:szCs w:val="36"/>
        </w:rPr>
        <w:t xml:space="preserve"> </w:t>
      </w:r>
      <w:r>
        <w:rPr>
          <w:rFonts w:ascii="Century Gothic" w:hAnsi="Century Gothic" w:eastAsia="Arial Unicode MS" w:cs="Arial Unicode MS"/>
          <w:b/>
          <w:sz w:val="36"/>
          <w:szCs w:val="36"/>
        </w:rPr>
        <w:t>SAVEZ</w:t>
      </w:r>
      <w:r>
        <w:rPr>
          <w:rFonts w:ascii="Century Gothic" w:hAnsi="Century Gothic" w:eastAsia="Arial Unicode MS" w:cs="Arial Unicode MS"/>
          <w:b/>
          <w:spacing w:val="2"/>
          <w:sz w:val="36"/>
          <w:szCs w:val="36"/>
        </w:rPr>
        <w:t xml:space="preserve"> </w:t>
      </w:r>
      <w:r>
        <w:rPr>
          <w:rFonts w:ascii="Century Gothic" w:hAnsi="Century Gothic" w:eastAsia="Arial Unicode MS" w:cs="Arial Unicode MS"/>
          <w:b/>
          <w:sz w:val="36"/>
          <w:szCs w:val="36"/>
        </w:rPr>
        <w:t>UNSKO SANSKOG KANTONA</w:t>
      </w:r>
    </w:p>
    <w:p w14:paraId="2C6EEFA9">
      <w:pPr>
        <w:spacing w:line="240" w:lineRule="auto"/>
        <w:rPr>
          <w:rFonts w:ascii="Century Gothic" w:hAnsi="Century Gothic" w:eastAsia="Arial Unicode MS" w:cs="Arial Unicode MS"/>
          <w:b/>
          <w:sz w:val="22"/>
          <w:szCs w:val="22"/>
        </w:rPr>
      </w:pPr>
    </w:p>
    <w:p w14:paraId="10E4CC58">
      <w:pPr>
        <w:spacing w:line="240" w:lineRule="auto"/>
        <w:rPr>
          <w:rFonts w:ascii="Century Gothic" w:hAnsi="Century Gothic" w:eastAsia="Arial Unicode MS" w:cs="Arial Unicode MS"/>
          <w:b/>
          <w:sz w:val="22"/>
          <w:szCs w:val="22"/>
        </w:rPr>
      </w:pPr>
    </w:p>
    <w:p w14:paraId="2FB09981">
      <w:pPr>
        <w:spacing w:line="240" w:lineRule="auto"/>
        <w:jc w:val="center"/>
        <w:rPr>
          <w:rFonts w:ascii="Century Gothic" w:hAnsi="Century Gothic" w:eastAsia="Arial Unicode MS" w:cs="Arial Unicode MS"/>
          <w:b/>
          <w:sz w:val="22"/>
          <w:szCs w:val="22"/>
        </w:rPr>
      </w:pPr>
      <w:r>
        <w:rPr>
          <w:rFonts w:ascii="Century Gothic" w:hAnsi="Century Gothic" w:eastAsia="Arial Unicode MS" w:cs="Arial Unicode MS"/>
          <w:sz w:val="22"/>
          <w:szCs w:val="22"/>
        </w:rPr>
        <w:drawing>
          <wp:anchor distT="0" distB="0" distL="114300" distR="114300" simplePos="0" relativeHeight="251659264" behindDoc="0" locked="0" layoutInCell="1" allowOverlap="1">
            <wp:simplePos x="0" y="0"/>
            <wp:positionH relativeFrom="column">
              <wp:posOffset>2326640</wp:posOffset>
            </wp:positionH>
            <wp:positionV relativeFrom="paragraph">
              <wp:posOffset>145415</wp:posOffset>
            </wp:positionV>
            <wp:extent cx="1418590" cy="1428750"/>
            <wp:effectExtent l="0" t="0" r="0" b="0"/>
            <wp:wrapSquare wrapText="bothSides"/>
            <wp:docPr id="4" name="Picture 1" descr="http://nsusk.ba/ns-usk/wp-content/uploads/2016/09/cropped-NS-U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nsusk.ba/ns-usk/wp-content/uploads/2016/09/cropped-NS-US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18590" cy="1428750"/>
                    </a:xfrm>
                    <a:prstGeom prst="rect">
                      <a:avLst/>
                    </a:prstGeom>
                    <a:noFill/>
                    <a:ln w="9525">
                      <a:noFill/>
                      <a:miter lim="800000"/>
                      <a:headEnd/>
                      <a:tailEnd/>
                    </a:ln>
                  </pic:spPr>
                </pic:pic>
              </a:graphicData>
            </a:graphic>
          </wp:anchor>
        </w:drawing>
      </w:r>
    </w:p>
    <w:p w14:paraId="3420656F">
      <w:pPr>
        <w:spacing w:line="240" w:lineRule="auto"/>
        <w:jc w:val="center"/>
        <w:rPr>
          <w:rFonts w:ascii="Century Gothic" w:hAnsi="Century Gothic" w:eastAsia="Arial Unicode MS" w:cs="Arial Unicode MS"/>
          <w:b/>
          <w:sz w:val="22"/>
          <w:szCs w:val="22"/>
        </w:rPr>
      </w:pPr>
    </w:p>
    <w:p w14:paraId="484B17AF">
      <w:pPr>
        <w:spacing w:line="240" w:lineRule="auto"/>
        <w:jc w:val="center"/>
        <w:rPr>
          <w:rFonts w:ascii="Century Gothic" w:hAnsi="Century Gothic" w:eastAsia="Arial Unicode MS" w:cs="Arial Unicode MS"/>
          <w:b/>
          <w:sz w:val="22"/>
          <w:szCs w:val="22"/>
        </w:rPr>
      </w:pPr>
    </w:p>
    <w:p w14:paraId="0648416E">
      <w:pPr>
        <w:pStyle w:val="4"/>
        <w:rPr>
          <w:rFonts w:ascii="Century Gothic" w:hAnsi="Century Gothic" w:eastAsia="Arial Unicode MS" w:cs="Arial Unicode MS"/>
          <w:b/>
          <w:bCs/>
          <w:sz w:val="22"/>
          <w:szCs w:val="22"/>
          <w:lang w:val="de-DE"/>
        </w:rPr>
      </w:pPr>
    </w:p>
    <w:p w14:paraId="7C2ED645">
      <w:pPr>
        <w:pStyle w:val="4"/>
        <w:rPr>
          <w:rFonts w:ascii="Century Gothic" w:hAnsi="Century Gothic" w:eastAsia="Arial Unicode MS" w:cs="Arial Unicode MS"/>
          <w:b/>
          <w:bCs/>
          <w:sz w:val="22"/>
          <w:szCs w:val="22"/>
          <w:lang w:val="de-DE"/>
        </w:rPr>
      </w:pPr>
    </w:p>
    <w:p w14:paraId="661FA092">
      <w:pPr>
        <w:pStyle w:val="4"/>
        <w:spacing w:after="0"/>
        <w:jc w:val="center"/>
        <w:outlineLvl w:val="3"/>
        <w:rPr>
          <w:rFonts w:ascii="Century Gothic" w:hAnsi="Century Gothic" w:eastAsia="Arial Unicode MS" w:cs="Arial Unicode MS"/>
          <w:b/>
          <w:bCs/>
          <w:sz w:val="40"/>
          <w:szCs w:val="40"/>
          <w:u w:val="single"/>
          <w:lang w:val="de-DE"/>
        </w:rPr>
      </w:pPr>
    </w:p>
    <w:p w14:paraId="33D720BB">
      <w:pPr>
        <w:pStyle w:val="4"/>
        <w:spacing w:after="0"/>
        <w:jc w:val="center"/>
        <w:outlineLvl w:val="3"/>
        <w:rPr>
          <w:rFonts w:ascii="Century Gothic" w:hAnsi="Century Gothic" w:eastAsia="Arial Unicode MS" w:cs="Arial Unicode MS"/>
          <w:b/>
          <w:bCs/>
          <w:sz w:val="40"/>
          <w:szCs w:val="40"/>
          <w:u w:val="single"/>
          <w:lang w:val="de-DE"/>
        </w:rPr>
      </w:pPr>
    </w:p>
    <w:p w14:paraId="349AB47C">
      <w:pPr>
        <w:pStyle w:val="4"/>
        <w:spacing w:after="0"/>
        <w:jc w:val="center"/>
        <w:outlineLvl w:val="3"/>
        <w:rPr>
          <w:rFonts w:ascii="Century Gothic" w:hAnsi="Century Gothic" w:eastAsia="Arial Unicode MS" w:cs="Arial Unicode MS"/>
          <w:b/>
          <w:bCs/>
          <w:sz w:val="40"/>
          <w:szCs w:val="40"/>
          <w:u w:val="single"/>
          <w:lang w:val="de-DE"/>
        </w:rPr>
      </w:pPr>
      <w:r>
        <w:rPr>
          <w:rFonts w:ascii="Century Gothic" w:hAnsi="Century Gothic" w:eastAsia="Arial Unicode MS" w:cs="Arial Unicode MS"/>
          <w:b/>
          <w:bCs/>
          <w:sz w:val="40"/>
          <w:szCs w:val="40"/>
          <w:u w:val="single"/>
          <w:lang w:val="de-DE"/>
        </w:rPr>
        <w:t>P  R  O  P  O  Z  I  C  I  J  E</w:t>
      </w:r>
    </w:p>
    <w:p w14:paraId="1E533541">
      <w:pPr>
        <w:pStyle w:val="4"/>
        <w:spacing w:after="0"/>
        <w:jc w:val="center"/>
        <w:rPr>
          <w:rFonts w:ascii="Century Gothic" w:hAnsi="Century Gothic" w:eastAsia="Arial Unicode MS" w:cs="Arial Unicode MS"/>
          <w:b/>
          <w:bCs/>
          <w:sz w:val="28"/>
          <w:szCs w:val="28"/>
          <w:lang w:val="de-DE"/>
        </w:rPr>
      </w:pPr>
      <w:r>
        <w:rPr>
          <w:rFonts w:ascii="Century Gothic" w:hAnsi="Century Gothic" w:eastAsia="Arial Unicode MS" w:cs="Arial Unicode MS"/>
          <w:b/>
          <w:bCs/>
          <w:sz w:val="28"/>
          <w:szCs w:val="28"/>
          <w:lang w:val="de-DE"/>
        </w:rPr>
        <w:t>TAKMIČENJA  OMLADINSKE  LIGE  U KATEGORIJI  PREDPIONIRA, PIONIRA I KADETA NS  UNSKO-SANSKOG  KANTONA  ZA TAKMIČARSKU  2024/2025. godinu</w:t>
      </w:r>
    </w:p>
    <w:p w14:paraId="236B8B36">
      <w:pPr>
        <w:pStyle w:val="4"/>
        <w:jc w:val="center"/>
        <w:rPr>
          <w:rFonts w:ascii="Century Gothic" w:hAnsi="Century Gothic" w:eastAsia="Arial Unicode MS" w:cs="Arial Unicode MS"/>
          <w:b/>
          <w:bCs/>
          <w:sz w:val="22"/>
          <w:szCs w:val="22"/>
          <w:lang w:val="de-DE"/>
        </w:rPr>
      </w:pPr>
    </w:p>
    <w:p w14:paraId="17E30ACD">
      <w:pPr>
        <w:pStyle w:val="4"/>
        <w:jc w:val="center"/>
        <w:rPr>
          <w:rFonts w:ascii="Century Gothic" w:hAnsi="Century Gothic" w:eastAsia="Arial Unicode MS" w:cs="Arial Unicode MS"/>
          <w:b/>
          <w:bCs/>
          <w:sz w:val="22"/>
          <w:szCs w:val="22"/>
          <w:lang w:val="de-DE"/>
        </w:rPr>
      </w:pPr>
    </w:p>
    <w:p w14:paraId="524A3BE5">
      <w:pPr>
        <w:pStyle w:val="4"/>
        <w:rPr>
          <w:rFonts w:ascii="Century Gothic" w:hAnsi="Century Gothic" w:eastAsia="Arial Unicode MS" w:cs="Arial Unicode MS"/>
          <w:b/>
          <w:bCs/>
          <w:sz w:val="22"/>
          <w:szCs w:val="22"/>
          <w:lang w:val="de-DE"/>
        </w:rPr>
      </w:pPr>
    </w:p>
    <w:p w14:paraId="66BE9235">
      <w:pPr>
        <w:pStyle w:val="4"/>
        <w:rPr>
          <w:rFonts w:ascii="Century Gothic" w:hAnsi="Century Gothic" w:eastAsia="Arial Unicode MS" w:cs="Arial Unicode MS"/>
          <w:b/>
          <w:bCs/>
          <w:sz w:val="22"/>
          <w:szCs w:val="22"/>
          <w:lang w:val="de-DE"/>
        </w:rPr>
      </w:pPr>
    </w:p>
    <w:p w14:paraId="6401DD7B">
      <w:pPr>
        <w:pStyle w:val="4"/>
        <w:rPr>
          <w:rFonts w:ascii="Century Gothic" w:hAnsi="Century Gothic" w:eastAsia="Arial Unicode MS" w:cs="Arial Unicode MS"/>
          <w:b/>
          <w:bCs/>
          <w:sz w:val="22"/>
          <w:szCs w:val="22"/>
          <w:lang w:val="de-DE"/>
        </w:rPr>
      </w:pPr>
    </w:p>
    <w:p w14:paraId="561066FD">
      <w:pPr>
        <w:pStyle w:val="4"/>
        <w:rPr>
          <w:rFonts w:ascii="Century Gothic" w:hAnsi="Century Gothic" w:eastAsia="Arial Unicode MS" w:cs="Arial Unicode MS"/>
          <w:b/>
          <w:bCs/>
          <w:sz w:val="22"/>
          <w:szCs w:val="22"/>
          <w:lang w:val="de-DE"/>
        </w:rPr>
      </w:pPr>
    </w:p>
    <w:p w14:paraId="0FB87823">
      <w:pPr>
        <w:pStyle w:val="4"/>
        <w:rPr>
          <w:rFonts w:ascii="Century Gothic" w:hAnsi="Century Gothic" w:eastAsia="Arial Unicode MS" w:cs="Arial Unicode MS"/>
          <w:b/>
          <w:bCs/>
          <w:sz w:val="22"/>
          <w:szCs w:val="22"/>
          <w:lang w:val="de-DE"/>
        </w:rPr>
      </w:pPr>
    </w:p>
    <w:p w14:paraId="45A7EB14">
      <w:pPr>
        <w:pStyle w:val="4"/>
        <w:rPr>
          <w:rFonts w:ascii="Century Gothic" w:hAnsi="Century Gothic" w:eastAsia="Arial Unicode MS" w:cs="Arial Unicode MS"/>
          <w:b/>
          <w:bCs/>
          <w:sz w:val="22"/>
          <w:szCs w:val="22"/>
          <w:lang w:val="de-DE"/>
        </w:rPr>
      </w:pPr>
    </w:p>
    <w:p w14:paraId="14770BBD">
      <w:pPr>
        <w:pStyle w:val="4"/>
        <w:rPr>
          <w:rFonts w:ascii="Century Gothic" w:hAnsi="Century Gothic" w:eastAsia="Arial Unicode MS" w:cs="Arial Unicode MS"/>
          <w:b/>
          <w:bCs/>
          <w:sz w:val="22"/>
          <w:szCs w:val="22"/>
          <w:lang w:val="de-DE"/>
        </w:rPr>
      </w:pPr>
    </w:p>
    <w:p w14:paraId="777673DC">
      <w:pPr>
        <w:pStyle w:val="4"/>
        <w:rPr>
          <w:rFonts w:ascii="Century Gothic" w:hAnsi="Century Gothic" w:eastAsia="Arial Unicode MS" w:cs="Arial Unicode MS"/>
          <w:b/>
          <w:bCs/>
          <w:sz w:val="22"/>
          <w:szCs w:val="22"/>
          <w:lang w:val="de-DE"/>
        </w:rPr>
      </w:pPr>
    </w:p>
    <w:p w14:paraId="443BAB3C">
      <w:pPr>
        <w:pStyle w:val="4"/>
        <w:rPr>
          <w:rFonts w:ascii="Century Gothic" w:hAnsi="Century Gothic" w:eastAsia="Arial Unicode MS" w:cs="Arial Unicode MS"/>
          <w:b/>
          <w:bCs/>
          <w:sz w:val="22"/>
          <w:szCs w:val="22"/>
          <w:lang w:val="de-DE"/>
        </w:rPr>
      </w:pPr>
    </w:p>
    <w:p w14:paraId="72661BDE">
      <w:pPr>
        <w:pStyle w:val="4"/>
        <w:jc w:val="center"/>
        <w:rPr>
          <w:rFonts w:ascii="Century Gothic" w:hAnsi="Century Gothic" w:eastAsia="Arial Unicode MS" w:cs="Arial Unicode MS"/>
          <w:bCs/>
          <w:sz w:val="22"/>
          <w:szCs w:val="22"/>
          <w:lang w:val="de-DE"/>
        </w:rPr>
      </w:pPr>
    </w:p>
    <w:p w14:paraId="48958C98">
      <w:pPr>
        <w:pStyle w:val="4"/>
        <w:jc w:val="center"/>
        <w:rPr>
          <w:rFonts w:ascii="Century Gothic" w:hAnsi="Century Gothic" w:eastAsia="Arial Unicode MS" w:cs="Arial Unicode MS"/>
          <w:bCs/>
          <w:sz w:val="22"/>
          <w:szCs w:val="22"/>
          <w:lang w:val="de-DE"/>
        </w:rPr>
      </w:pPr>
    </w:p>
    <w:p w14:paraId="7A519723">
      <w:pPr>
        <w:pStyle w:val="4"/>
        <w:jc w:val="center"/>
        <w:rPr>
          <w:rFonts w:ascii="Century Gothic" w:hAnsi="Century Gothic" w:eastAsia="Arial Unicode MS" w:cs="Arial Unicode MS"/>
          <w:bCs/>
          <w:sz w:val="22"/>
          <w:szCs w:val="22"/>
          <w:lang w:val="de-DE"/>
        </w:rPr>
      </w:pPr>
    </w:p>
    <w:p w14:paraId="2196493D">
      <w:pPr>
        <w:pStyle w:val="4"/>
        <w:jc w:val="center"/>
        <w:rPr>
          <w:rFonts w:ascii="Century Gothic" w:hAnsi="Century Gothic" w:eastAsia="Arial Unicode MS" w:cs="Arial Unicode MS"/>
          <w:bCs/>
          <w:sz w:val="22"/>
          <w:szCs w:val="22"/>
          <w:lang w:val="de-DE"/>
        </w:rPr>
      </w:pPr>
    </w:p>
    <w:p w14:paraId="2FB3516C">
      <w:pPr>
        <w:pStyle w:val="4"/>
        <w:jc w:val="center"/>
        <w:rPr>
          <w:rFonts w:ascii="Century Gothic" w:hAnsi="Century Gothic" w:eastAsia="Arial Unicode MS" w:cs="Arial Unicode MS"/>
          <w:bCs/>
          <w:sz w:val="22"/>
          <w:szCs w:val="22"/>
          <w:lang w:val="de-DE"/>
        </w:rPr>
      </w:pPr>
    </w:p>
    <w:p w14:paraId="10430973">
      <w:pPr>
        <w:pStyle w:val="4"/>
        <w:rPr>
          <w:rFonts w:ascii="Century Gothic" w:hAnsi="Century Gothic" w:eastAsia="Arial Unicode MS" w:cs="Arial Unicode MS"/>
          <w:bCs/>
          <w:sz w:val="22"/>
          <w:szCs w:val="22"/>
          <w:lang w:val="de-DE"/>
        </w:rPr>
      </w:pPr>
    </w:p>
    <w:p w14:paraId="38916869">
      <w:pPr>
        <w:pStyle w:val="4"/>
        <w:jc w:val="center"/>
        <w:rPr>
          <w:rFonts w:ascii="Century Gothic" w:hAnsi="Century Gothic" w:eastAsia="Arial Unicode MS" w:cs="Arial Unicode MS"/>
          <w:b/>
          <w:bCs/>
          <w:sz w:val="22"/>
          <w:szCs w:val="22"/>
          <w:lang w:val="de-DE"/>
        </w:rPr>
      </w:pPr>
      <w:r>
        <w:rPr>
          <w:rFonts w:ascii="Century Gothic" w:hAnsi="Century Gothic" w:eastAsia="Arial Unicode MS" w:cs="Arial Unicode MS"/>
          <w:b/>
          <w:bCs/>
          <w:sz w:val="22"/>
          <w:szCs w:val="22"/>
          <w:lang w:val="de-DE"/>
        </w:rPr>
        <w:t>August;  2024.  Godine</w:t>
      </w:r>
    </w:p>
    <w:p w14:paraId="71D16665">
      <w:pPr>
        <w:pStyle w:val="4"/>
        <w:rPr>
          <w:rFonts w:hint="default" w:ascii="Century Gothic" w:hAnsi="Century Gothic" w:eastAsia="Arial Unicode MS" w:cs="Arial Unicode MS"/>
          <w:b/>
          <w:bCs/>
          <w:sz w:val="22"/>
          <w:szCs w:val="22"/>
          <w:lang w:val="hr-HR"/>
        </w:rPr>
      </w:pPr>
      <w:r>
        <w:rPr>
          <w:rFonts w:ascii="Century Gothic" w:hAnsi="Century Gothic" w:eastAsia="Arial Unicode MS" w:cs="Arial Unicode MS"/>
          <w:sz w:val="22"/>
          <w:szCs w:val="22"/>
        </w:rPr>
        <w:t xml:space="preserve">Broj:  </w:t>
      </w:r>
      <w:r>
        <w:rPr>
          <w:rFonts w:hint="default" w:ascii="Century Gothic" w:hAnsi="Century Gothic" w:eastAsia="Arial Unicode MS" w:cs="Arial Unicode MS"/>
          <w:sz w:val="22"/>
          <w:szCs w:val="22"/>
          <w:lang w:val="hr-HR"/>
        </w:rPr>
        <w:t>876/2024</w:t>
      </w:r>
    </w:p>
    <w:p w14:paraId="07B00795">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Bihać: </w:t>
      </w:r>
      <w:r>
        <w:rPr>
          <w:rFonts w:hint="default" w:ascii="Century Gothic" w:hAnsi="Century Gothic" w:eastAsia="Arial Unicode MS" w:cs="Arial Unicode MS"/>
          <w:sz w:val="22"/>
          <w:szCs w:val="22"/>
          <w:lang w:val="hr-HR"/>
        </w:rPr>
        <w:t>27.08.2024</w:t>
      </w:r>
      <w:r>
        <w:rPr>
          <w:rFonts w:ascii="Century Gothic" w:hAnsi="Century Gothic" w:eastAsia="Arial Unicode MS" w:cs="Arial Unicode MS"/>
          <w:sz w:val="22"/>
          <w:szCs w:val="22"/>
        </w:rPr>
        <w:t xml:space="preserve"> .godine</w:t>
      </w:r>
    </w:p>
    <w:p w14:paraId="2EE3797E">
      <w:pPr>
        <w:tabs>
          <w:tab w:val="left" w:pos="1575"/>
        </w:tabs>
        <w:spacing w:after="0" w:line="240" w:lineRule="auto"/>
        <w:rPr>
          <w:rFonts w:ascii="Century Gothic" w:hAnsi="Century Gothic" w:eastAsia="Arial Unicode MS" w:cs="Arial Unicode MS"/>
          <w:sz w:val="16"/>
          <w:szCs w:val="16"/>
        </w:rPr>
      </w:pPr>
    </w:p>
    <w:p w14:paraId="2A79EA3B">
      <w:pPr>
        <w:spacing w:after="0" w:line="240" w:lineRule="auto"/>
        <w:rPr>
          <w:rFonts w:ascii="Century Gothic" w:hAnsi="Century Gothic" w:eastAsia="Arial Unicode MS" w:cs="Arial Unicode MS"/>
          <w:spacing w:val="49"/>
          <w:sz w:val="22"/>
          <w:szCs w:val="22"/>
        </w:rPr>
      </w:pPr>
      <w:r>
        <w:rPr>
          <w:rFonts w:ascii="Century Gothic" w:hAnsi="Century Gothic" w:eastAsia="Arial Unicode MS" w:cs="Arial Unicode MS"/>
          <w:sz w:val="22"/>
          <w:szCs w:val="22"/>
        </w:rPr>
        <w:t>Izvršni</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odbor</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Nogometnog</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USK-a</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na osnovu</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člana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31.</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Statuta</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pacing w:val="-3"/>
          <w:sz w:val="22"/>
          <w:szCs w:val="22"/>
        </w:rPr>
        <w:t>NS</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USK-a, na</w:t>
      </w:r>
      <w:r>
        <w:rPr>
          <w:rFonts w:ascii="Century Gothic" w:hAnsi="Century Gothic" w:eastAsia="Arial Unicode MS" w:cs="Arial Unicode MS"/>
          <w:spacing w:val="1"/>
          <w:sz w:val="22"/>
          <w:szCs w:val="22"/>
        </w:rPr>
        <w:t xml:space="preserve"> </w:t>
      </w:r>
      <w:r>
        <w:rPr>
          <w:rFonts w:hint="default" w:ascii="Century Gothic" w:hAnsi="Century Gothic" w:eastAsia="Arial Unicode MS" w:cs="Arial Unicode MS"/>
          <w:spacing w:val="1"/>
          <w:sz w:val="22"/>
          <w:szCs w:val="22"/>
          <w:lang w:val="hr-HR"/>
        </w:rPr>
        <w:t>36</w:t>
      </w:r>
      <w:r>
        <w:rPr>
          <w:rFonts w:ascii="Century Gothic" w:hAnsi="Century Gothic" w:eastAsia="Arial Unicode MS" w:cs="Arial Unicode MS"/>
          <w:spacing w:val="1"/>
          <w:sz w:val="22"/>
          <w:szCs w:val="22"/>
        </w:rPr>
        <w:t>.</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sjednici</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održanoj</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 xml:space="preserve"> </w:t>
      </w:r>
      <w:r>
        <w:rPr>
          <w:rFonts w:hint="default" w:ascii="Century Gothic" w:hAnsi="Century Gothic" w:eastAsia="Arial Unicode MS" w:cs="Arial Unicode MS"/>
          <w:sz w:val="22"/>
          <w:szCs w:val="22"/>
          <w:lang w:val="hr-HR"/>
        </w:rPr>
        <w:t>27.08.2024</w:t>
      </w:r>
      <w:r>
        <w:rPr>
          <w:rFonts w:ascii="Century Gothic" w:hAnsi="Century Gothic" w:eastAsia="Arial Unicode MS" w:cs="Arial Unicode MS"/>
          <w:sz w:val="22"/>
          <w:szCs w:val="22"/>
        </w:rPr>
        <w:t xml:space="preserve"> .godine</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na</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prijedlog</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Komisije</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takmičenje</w:t>
      </w:r>
      <w:r>
        <w:rPr>
          <w:rFonts w:ascii="Century Gothic" w:hAnsi="Century Gothic" w:eastAsia="Arial Unicode MS" w:cs="Arial Unicode MS"/>
          <w:spacing w:val="21"/>
          <w:sz w:val="22"/>
          <w:szCs w:val="22"/>
        </w:rPr>
        <w:t xml:space="preserve"> </w:t>
      </w:r>
      <w:r>
        <w:rPr>
          <w:rFonts w:ascii="Century Gothic" w:hAnsi="Century Gothic" w:eastAsia="Arial Unicode MS" w:cs="Arial Unicode MS"/>
          <w:sz w:val="22"/>
          <w:szCs w:val="22"/>
        </w:rPr>
        <w:t>NS USK-a</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donio</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je</w:t>
      </w:r>
      <w:r>
        <w:rPr>
          <w:rFonts w:ascii="Century Gothic" w:hAnsi="Century Gothic" w:eastAsia="Arial Unicode MS" w:cs="Arial Unicode MS"/>
          <w:spacing w:val="49"/>
          <w:sz w:val="22"/>
          <w:szCs w:val="22"/>
        </w:rPr>
        <w:t xml:space="preserve"> </w:t>
      </w:r>
      <w:r>
        <w:rPr>
          <w:rFonts w:ascii="Century Gothic" w:hAnsi="Century Gothic" w:eastAsia="Arial Unicode MS" w:cs="Arial Unicode MS"/>
          <w:sz w:val="22"/>
          <w:szCs w:val="22"/>
        </w:rPr>
        <w:t>s l i j 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d 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ć</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e:</w:t>
      </w:r>
    </w:p>
    <w:p w14:paraId="26656B91">
      <w:pPr>
        <w:tabs>
          <w:tab w:val="left" w:pos="1575"/>
        </w:tabs>
        <w:spacing w:after="0" w:line="240" w:lineRule="auto"/>
        <w:rPr>
          <w:rFonts w:ascii="Century Gothic" w:hAnsi="Century Gothic" w:eastAsia="Arial Unicode MS" w:cs="Arial Unicode MS"/>
          <w:sz w:val="10"/>
          <w:szCs w:val="10"/>
        </w:rPr>
      </w:pPr>
    </w:p>
    <w:p w14:paraId="4233A5C6">
      <w:pPr>
        <w:tabs>
          <w:tab w:val="left" w:pos="1575"/>
        </w:tabs>
        <w:spacing w:after="0" w:line="240" w:lineRule="auto"/>
        <w:rPr>
          <w:rFonts w:ascii="Century Gothic" w:hAnsi="Century Gothic" w:eastAsia="Arial Unicode MS" w:cs="Arial Unicode MS"/>
          <w:sz w:val="16"/>
          <w:szCs w:val="16"/>
        </w:rPr>
      </w:pPr>
    </w:p>
    <w:p w14:paraId="0D907C6F">
      <w:pPr>
        <w:tabs>
          <w:tab w:val="left" w:pos="1575"/>
        </w:tabs>
        <w:spacing w:after="0" w:line="240" w:lineRule="auto"/>
        <w:jc w:val="center"/>
        <w:rPr>
          <w:rFonts w:ascii="Century Gothic" w:hAnsi="Century Gothic" w:eastAsia="Arial Unicode MS" w:cs="Arial Unicode MS"/>
          <w:b/>
          <w:sz w:val="32"/>
          <w:szCs w:val="32"/>
          <w:u w:val="single"/>
        </w:rPr>
      </w:pPr>
      <w:r>
        <w:rPr>
          <w:rFonts w:ascii="Century Gothic" w:hAnsi="Century Gothic" w:eastAsia="Arial Unicode MS" w:cs="Arial Unicode MS"/>
          <w:b/>
          <w:sz w:val="32"/>
          <w:szCs w:val="32"/>
          <w:u w:val="single"/>
        </w:rPr>
        <w:t>P R O P O Z I C I J E</w:t>
      </w:r>
    </w:p>
    <w:p w14:paraId="78924431">
      <w:pPr>
        <w:tabs>
          <w:tab w:val="left" w:pos="1575"/>
        </w:tabs>
        <w:spacing w:after="0" w:line="240" w:lineRule="auto"/>
        <w:jc w:val="center"/>
        <w:rPr>
          <w:rFonts w:ascii="Century Gothic" w:hAnsi="Century Gothic" w:eastAsia="Arial Unicode MS" w:cs="Arial Unicode MS"/>
          <w:b/>
          <w:sz w:val="24"/>
          <w:szCs w:val="24"/>
        </w:rPr>
      </w:pPr>
      <w:r>
        <w:rPr>
          <w:rFonts w:ascii="Century Gothic" w:hAnsi="Century Gothic" w:eastAsia="Arial Unicode MS" w:cs="Arial Unicode MS"/>
          <w:b/>
          <w:sz w:val="24"/>
          <w:szCs w:val="24"/>
        </w:rPr>
        <w:t>TAKMIČENJA  OMLADINSKE LIGE U KATEGORIJI,PREDPIONIRA /U13/,  PIONIRA /U15/  I KADETA /U17/  NS UNSKO-SANSKOG KANTONA  ZA TAKMIČARSKU  2024 /2025 godinu</w:t>
      </w:r>
    </w:p>
    <w:p w14:paraId="4DBA66FB">
      <w:pPr>
        <w:tabs>
          <w:tab w:val="left" w:pos="1575"/>
        </w:tabs>
        <w:spacing w:after="0" w:line="240" w:lineRule="auto"/>
        <w:rPr>
          <w:rFonts w:ascii="Century Gothic" w:hAnsi="Century Gothic" w:eastAsia="Arial Unicode MS" w:cs="Arial Unicode MS"/>
          <w:b/>
          <w:sz w:val="10"/>
          <w:szCs w:val="10"/>
        </w:rPr>
      </w:pPr>
      <w:r>
        <w:rPr>
          <w:rFonts w:ascii="Century Gothic" w:hAnsi="Century Gothic" w:eastAsia="Arial Unicode MS" w:cs="Arial Unicode MS"/>
          <w:b/>
          <w:sz w:val="28"/>
          <w:szCs w:val="28"/>
        </w:rPr>
        <w:t xml:space="preserve">         </w:t>
      </w:r>
    </w:p>
    <w:p w14:paraId="1A4F9A7F">
      <w:pPr>
        <w:pStyle w:val="4"/>
        <w:spacing w:after="0"/>
        <w:rPr>
          <w:rFonts w:ascii="Century Gothic" w:hAnsi="Century Gothic" w:eastAsia="Arial Unicode MS" w:cs="Arial Unicode MS"/>
          <w:b/>
          <w:bCs/>
          <w:sz w:val="22"/>
          <w:szCs w:val="22"/>
          <w:u w:val="single"/>
          <w:lang w:val="de-DE"/>
        </w:rPr>
      </w:pPr>
      <w:r>
        <w:rPr>
          <w:rFonts w:ascii="Century Gothic" w:hAnsi="Century Gothic" w:eastAsia="Arial Unicode MS" w:cs="Arial Unicode MS"/>
          <w:b/>
          <w:bCs/>
          <w:sz w:val="22"/>
          <w:szCs w:val="22"/>
          <w:u w:val="single"/>
          <w:lang w:val="de-DE"/>
        </w:rPr>
        <w:t xml:space="preserve">OPĆE  ODREDBE                 </w:t>
      </w:r>
    </w:p>
    <w:p w14:paraId="0BF5D7C6">
      <w:pPr>
        <w:tabs>
          <w:tab w:val="left" w:pos="840"/>
        </w:tabs>
        <w:spacing w:after="0" w:line="240" w:lineRule="auto"/>
        <w:ind w:right="1" w:firstLine="567"/>
        <w:rPr>
          <w:rFonts w:ascii="Century Gothic" w:hAnsi="Century Gothic" w:eastAsia="Arial Unicode MS" w:cs="Arial Unicode MS"/>
          <w:b/>
          <w:i/>
          <w:sz w:val="22"/>
          <w:szCs w:val="22"/>
        </w:rPr>
      </w:pPr>
      <w:r>
        <w:rPr>
          <w:rFonts w:ascii="Century Gothic" w:hAnsi="Century Gothic" w:eastAsia="Arial Unicode MS" w:cs="Arial Unicode MS"/>
          <w:i/>
          <w:sz w:val="22"/>
          <w:szCs w:val="22"/>
        </w:rPr>
        <w:t xml:space="preserve">                                                                 </w:t>
      </w:r>
      <w:r>
        <w:rPr>
          <w:rFonts w:ascii="Century Gothic" w:hAnsi="Century Gothic" w:eastAsia="Arial Unicode MS" w:cs="Arial Unicode MS"/>
          <w:b/>
          <w:i/>
          <w:sz w:val="22"/>
          <w:szCs w:val="22"/>
        </w:rPr>
        <w:t xml:space="preserve">Član 1. </w:t>
      </w:r>
    </w:p>
    <w:p w14:paraId="79B0DD43">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Ovim propozicijama utvrđuje se način organiziranja i provođenja takmičenja u     Omladinskoj ligi NS USK-a u kategoriji, predpionira, pionira i kadeta u takmičarskoj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godini.  </w:t>
      </w:r>
    </w:p>
    <w:p w14:paraId="0C8157DF">
      <w:pPr>
        <w:tabs>
          <w:tab w:val="left" w:pos="840"/>
        </w:tabs>
        <w:spacing w:after="0" w:line="240" w:lineRule="auto"/>
        <w:ind w:right="1"/>
        <w:rPr>
          <w:rFonts w:ascii="Century Gothic" w:hAnsi="Century Gothic" w:eastAsia="Arial Unicode MS" w:cs="Arial Unicode MS"/>
          <w:b/>
          <w:i/>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b/>
          <w:i/>
          <w:sz w:val="22"/>
          <w:szCs w:val="22"/>
        </w:rPr>
        <w:t xml:space="preserve">Član 2.    </w:t>
      </w:r>
    </w:p>
    <w:p w14:paraId="4636B0A9">
      <w:pPr>
        <w:tabs>
          <w:tab w:val="left" w:pos="840"/>
        </w:tabs>
        <w:spacing w:after="0" w:line="240" w:lineRule="auto"/>
        <w:ind w:right="1"/>
        <w:rPr>
          <w:rFonts w:ascii="Century Gothic" w:hAnsi="Century Gothic" w:cs="Arial"/>
          <w:sz w:val="24"/>
          <w:szCs w:val="24"/>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Omladinsko prvenstvo pretpionira (U13) i pionira (U15) Nogometnog saveza Unsko-Sanskog kantona za takmičarsku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odvijaće se u okviru Omladinske lige Unsko-Sanskog kantona:</w:t>
      </w:r>
      <w:r>
        <w:rPr>
          <w:rFonts w:ascii="Century Gothic" w:hAnsi="Century Gothic" w:cs="Arial"/>
          <w:sz w:val="22"/>
          <w:szCs w:val="22"/>
        </w:rPr>
        <w:t xml:space="preserve"> </w:t>
      </w:r>
      <w:r>
        <w:rPr>
          <w:rFonts w:ascii="Century Gothic" w:hAnsi="Century Gothic" w:eastAsia="Arial Unicode MS" w:cs="Arial Unicode MS"/>
          <w:sz w:val="22"/>
          <w:szCs w:val="22"/>
        </w:rPr>
        <w:t>predpioniri, pioniri podijeljeni u dvije (2) grupe: grupa “I” i grupa “II” i Omladinske lige kadeta kao jedinstvene lige.</w:t>
      </w:r>
    </w:p>
    <w:p w14:paraId="58EAC5D8">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Grupu “I” sačainjavaju klubovi iz Grada Bihać, općina Bos.Petrovac, Ključ i Sanski Most,</w:t>
      </w:r>
    </w:p>
    <w:p w14:paraId="2906DE18">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Grupu “II” sačinjavaju klubovi iz Grada Cazin, općina Bosanska Krupa, Bužim i Vel.Kladuša.</w:t>
      </w:r>
    </w:p>
    <w:p w14:paraId="279A6EA7">
      <w:pPr>
        <w:tabs>
          <w:tab w:val="left" w:pos="840"/>
        </w:tabs>
        <w:spacing w:after="0" w:line="240" w:lineRule="auto"/>
        <w:ind w:right="1"/>
        <w:rPr>
          <w:rFonts w:ascii="Century Gothic" w:hAnsi="Century Gothic" w:eastAsia="Arial Unicode MS" w:cs="Arial Unicode MS"/>
          <w:sz w:val="10"/>
          <w:szCs w:val="10"/>
        </w:rPr>
      </w:pPr>
    </w:p>
    <w:p w14:paraId="177A176D">
      <w:pPr>
        <w:tabs>
          <w:tab w:val="left" w:pos="840"/>
        </w:tabs>
        <w:spacing w:after="0" w:line="240" w:lineRule="auto"/>
        <w:ind w:right="1" w:firstLine="567"/>
        <w:rPr>
          <w:rFonts w:ascii="Century Gothic" w:hAnsi="Century Gothic" w:eastAsia="Arial Unicode MS" w:cs="Arial Unicode MS"/>
          <w:b/>
          <w:i/>
          <w:sz w:val="22"/>
          <w:szCs w:val="22"/>
        </w:rPr>
      </w:pPr>
      <w:r>
        <w:rPr>
          <w:rFonts w:ascii="Century Gothic" w:hAnsi="Century Gothic" w:eastAsia="Arial Unicode MS" w:cs="Arial Unicode MS"/>
          <w:i/>
          <w:sz w:val="22"/>
          <w:szCs w:val="22"/>
        </w:rPr>
        <w:t xml:space="preserve">                                                                  </w:t>
      </w:r>
      <w:r>
        <w:rPr>
          <w:rFonts w:ascii="Century Gothic" w:hAnsi="Century Gothic" w:eastAsia="Arial Unicode MS" w:cs="Arial Unicode MS"/>
          <w:b/>
          <w:i/>
          <w:sz w:val="22"/>
          <w:szCs w:val="22"/>
        </w:rPr>
        <w:t>Član 3.</w:t>
      </w:r>
    </w:p>
    <w:p w14:paraId="4374EE71">
      <w:pPr>
        <w:tabs>
          <w:tab w:val="left" w:pos="840"/>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Takmičenje se organizuje u formi jedinstvene lige predpionira i  pionira, podijeljene u dvije grupe, po kriteriju geografske povezanosti i ekonomske opravdanosti i jedinstvene kadetske lige. U takmičenju obavezno učestvuju ekipe  predpionirske, pionirske i kadetske ekipe klubova NS USK-a, Druge lige F BiH -Grupa “Zapad” i Prve lige F BiH.   </w:t>
      </w:r>
    </w:p>
    <w:p w14:paraId="67AFC6B7">
      <w:pPr>
        <w:tabs>
          <w:tab w:val="left" w:pos="840"/>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b/>
          <w:sz w:val="22"/>
          <w:szCs w:val="22"/>
        </w:rPr>
        <w:tab/>
      </w:r>
      <w:r>
        <w:rPr>
          <w:rFonts w:ascii="Century Gothic" w:hAnsi="Century Gothic" w:eastAsia="Arial Unicode MS" w:cs="Arial Unicode MS"/>
          <w:b/>
          <w:sz w:val="22"/>
          <w:szCs w:val="22"/>
        </w:rPr>
        <w:t>Klubovi Kantonalne lige USK-a pored seniora, moraju obavezno imati u sistemu takmičenja</w:t>
      </w:r>
      <w:r>
        <w:rPr>
          <w:rFonts w:ascii="Century Gothic" w:hAnsi="Century Gothic" w:eastAsia="Arial Unicode MS" w:cs="Arial Unicode MS"/>
          <w:sz w:val="22"/>
          <w:szCs w:val="22"/>
        </w:rPr>
        <w:t xml:space="preserve"> minimalno jednu (1) selekciju (ovisno o kategorijama koje imaju: Pčelice, Pretpioniri, Pioniri i Kadeti), a mogu prijaviti i sve četiri kategorije</w:t>
      </w:r>
    </w:p>
    <w:p w14:paraId="6C1683FC">
      <w:pPr>
        <w:tabs>
          <w:tab w:val="left" w:pos="840"/>
        </w:tabs>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ab/>
      </w:r>
      <w:r>
        <w:rPr>
          <w:rFonts w:ascii="Century Gothic" w:hAnsi="Century Gothic" w:eastAsia="Arial Unicode MS" w:cs="Arial Unicode MS"/>
          <w:b/>
          <w:sz w:val="22"/>
          <w:szCs w:val="22"/>
        </w:rPr>
        <w:t>Klubovi Kantonalne lige USK-a koji su prijavili kategoriju Seniora, moraju obavezno imati u sistemu takmičenja</w:t>
      </w:r>
      <w:r>
        <w:rPr>
          <w:rFonts w:ascii="Century Gothic" w:hAnsi="Century Gothic" w:eastAsia="Arial Unicode MS" w:cs="Arial Unicode MS"/>
          <w:sz w:val="22"/>
          <w:szCs w:val="22"/>
        </w:rPr>
        <w:t xml:space="preserve"> minimalno jednu (1) omladinsku selekciju (ovisno o kategorijama koje imaju: Pčelice, Pretpioniri, Pioniri ili Kadeti), a mogu prijaviti i sve četiri kategorije.</w:t>
      </w:r>
    </w:p>
    <w:p w14:paraId="20273918">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ab/>
      </w:r>
      <w:r>
        <w:rPr>
          <w:rFonts w:ascii="Century Gothic" w:hAnsi="Century Gothic" w:eastAsia="Arial Unicode MS" w:cs="Arial Unicode MS"/>
          <w:b/>
          <w:sz w:val="22"/>
          <w:szCs w:val="22"/>
        </w:rPr>
        <w:t xml:space="preserve">Klubovi koji nemaju Seniorsku kategoriju u takmičenju obavezno moraju imati u sistemu takmičenja </w:t>
      </w:r>
      <w:r>
        <w:rPr>
          <w:rFonts w:ascii="Century Gothic" w:hAnsi="Century Gothic" w:eastAsia="Arial Unicode MS" w:cs="Arial Unicode MS"/>
          <w:sz w:val="22"/>
          <w:szCs w:val="22"/>
        </w:rPr>
        <w:t>minimalno dvije (2) selekcije u omladinskoj kategoriji ( Pčelice,Pretpioniri, Pioniri ili Kadeti) a mogu prijaviti i sve četiri selekcije. (</w:t>
      </w:r>
      <w:r>
        <w:rPr>
          <w:rFonts w:ascii="Century Gothic" w:hAnsi="Century Gothic" w:eastAsia="Arial Unicode MS" w:cs="Arial Unicode MS"/>
          <w:b/>
          <w:sz w:val="22"/>
          <w:szCs w:val="22"/>
        </w:rPr>
        <w:t>u izuzetnim situacijama (1) selekciju odlukom IO)</w:t>
      </w:r>
    </w:p>
    <w:p w14:paraId="7C9B8186">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ab/>
      </w:r>
      <w:r>
        <w:rPr>
          <w:rFonts w:ascii="Century Gothic" w:hAnsi="Century Gothic" w:eastAsia="Arial Unicode MS" w:cs="Arial Unicode MS"/>
          <w:b/>
          <w:sz w:val="22"/>
          <w:szCs w:val="22"/>
        </w:rPr>
        <w:t>Omladinske škole Nogometa/Fudbala USK-a obavezno moraju imati u sistemu takmičenju</w:t>
      </w:r>
      <w:r>
        <w:rPr>
          <w:rFonts w:ascii="Century Gothic" w:hAnsi="Century Gothic" w:eastAsia="Arial Unicode MS" w:cs="Arial Unicode MS"/>
          <w:sz w:val="22"/>
          <w:szCs w:val="22"/>
        </w:rPr>
        <w:t xml:space="preserve"> minimalno dvije (2) selekcije (ovisno o kategorijama koje imaju: Pčelice,Pretpioniri, Pioniri i Kadeti), a mogu prijaviti i sve kategorije.</w:t>
      </w:r>
      <w:r>
        <w:rPr>
          <w:rFonts w:ascii="Century Gothic" w:hAnsi="Century Gothic" w:eastAsia="Arial Unicode MS" w:cs="Arial Unicode MS"/>
          <w:b/>
          <w:sz w:val="22"/>
          <w:szCs w:val="22"/>
        </w:rPr>
        <w:t xml:space="preserve"> </w:t>
      </w:r>
    </w:p>
    <w:p w14:paraId="7E2D4BC7">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b/>
          <w:sz w:val="22"/>
          <w:szCs w:val="22"/>
        </w:rPr>
        <w:tab/>
      </w:r>
      <w:r>
        <w:rPr>
          <w:rFonts w:ascii="Century Gothic" w:hAnsi="Century Gothic" w:eastAsia="Arial Unicode MS" w:cs="Arial Unicode MS"/>
          <w:b/>
          <w:sz w:val="22"/>
          <w:szCs w:val="22"/>
        </w:rPr>
        <w:t>Klubovi Prve lige F BiH  pored seniora, u cijelom toku takmičarske sezone u stalnim takmičenjima moraju imati</w:t>
      </w:r>
      <w:r>
        <w:rPr>
          <w:rFonts w:ascii="Century Gothic" w:hAnsi="Century Gothic" w:eastAsia="Arial Unicode MS" w:cs="Arial Unicode MS"/>
          <w:sz w:val="22"/>
          <w:szCs w:val="22"/>
        </w:rPr>
        <w:t xml:space="preserve"> uključene pet (5) omladinske selekcija, koje se odnosi na selekcije Pčelica U-11,Pretpionira U-13, Pionira  U-15 , Kadeta U-17  i  Juniora U-19, od kojih juniori i kadeti moraju u cijelom toku takmičarske sezone igrati u Omladinskoj ligi BiH- grupa Zapad koji vode NS FBiH i FS RS, dok selekcije Pčelica U-11, Pretpionira U-13 Pionira U-15 moraju u toku cijele takmičarske sezone igrati u Omladinskim ligama kojima rukovodi NS USk-a.</w:t>
      </w:r>
    </w:p>
    <w:p w14:paraId="3E63DB70">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b/>
          <w:sz w:val="22"/>
          <w:szCs w:val="22"/>
        </w:rPr>
        <w:tab/>
      </w:r>
      <w:r>
        <w:rPr>
          <w:rFonts w:ascii="Century Gothic" w:hAnsi="Century Gothic" w:eastAsia="Arial Unicode MS" w:cs="Arial Unicode MS"/>
          <w:b/>
          <w:sz w:val="22"/>
          <w:szCs w:val="22"/>
        </w:rPr>
        <w:t>Klubovi Druge lige F BiH pored seniora,u cijelom toku takmičarske sezone u stalnim takmičenjima moraju imati</w:t>
      </w:r>
      <w:r>
        <w:rPr>
          <w:rFonts w:ascii="Century Gothic" w:hAnsi="Century Gothic" w:eastAsia="Arial Unicode MS" w:cs="Arial Unicode MS"/>
          <w:sz w:val="22"/>
          <w:szCs w:val="22"/>
        </w:rPr>
        <w:t xml:space="preserve"> uključene dvije (2) omladinske selekcije koje se moraju takmičiti u ligama NS F BiH  i  NS USK-a.Klub koji u toku takmičarske sezone u Omladinskim ligama NS USK-a sa nekom od selekcija odustane od takmičenja  ili shodno odredbama DP NS/FS BiH bude isključen iz takmičenja snosit će disciplinske sankcije shodno odredbama Disciplinskog pravilnika NS/FS BiH.</w:t>
      </w:r>
    </w:p>
    <w:p w14:paraId="37FC22FD">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Klubovima koji imaju jednu omladinsku selekciju dozvoliti takmičenje uz upozorenje da u slijedećoj  takmičarskoj godini moraju ispoštovati odredbe ovog člaana. </w:t>
      </w:r>
    </w:p>
    <w:p w14:paraId="7A85D244">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Takmičenje predpionira i pionira i kadeta organizuje se po dvostrukom bod sistemu,a prema usaglašenom kalendaru takmičenja. </w:t>
      </w:r>
    </w:p>
    <w:p w14:paraId="077F281F">
      <w:pPr>
        <w:tabs>
          <w:tab w:val="left" w:pos="840"/>
        </w:tabs>
        <w:spacing w:after="0" w:line="240" w:lineRule="auto"/>
        <w:ind w:right="1"/>
        <w:jc w:val="center"/>
        <w:rPr>
          <w:rFonts w:ascii="Century Gothic" w:hAnsi="Century Gothic" w:eastAsia="Arial Unicode MS" w:cs="Arial Unicode MS"/>
          <w:b/>
          <w:i/>
          <w:sz w:val="10"/>
          <w:szCs w:val="10"/>
        </w:rPr>
      </w:pPr>
    </w:p>
    <w:p w14:paraId="4DF35D4B">
      <w:pPr>
        <w:tabs>
          <w:tab w:val="left" w:pos="840"/>
        </w:tabs>
        <w:spacing w:after="0" w:line="240" w:lineRule="auto"/>
        <w:ind w:right="1"/>
        <w:jc w:val="center"/>
        <w:rPr>
          <w:rFonts w:ascii="Century Gothic" w:hAnsi="Century Gothic" w:eastAsia="Arial Unicode MS" w:cs="Arial Unicode MS"/>
          <w:b/>
          <w:i/>
          <w:sz w:val="22"/>
          <w:szCs w:val="22"/>
        </w:rPr>
      </w:pPr>
    </w:p>
    <w:p w14:paraId="78920E66">
      <w:pPr>
        <w:tabs>
          <w:tab w:val="left" w:pos="840"/>
        </w:tabs>
        <w:spacing w:after="0" w:line="240" w:lineRule="auto"/>
        <w:ind w:right="1"/>
        <w:jc w:val="center"/>
        <w:rPr>
          <w:rFonts w:ascii="Century Gothic" w:hAnsi="Century Gothic" w:eastAsia="Arial Unicode MS" w:cs="Arial Unicode MS"/>
          <w:b/>
          <w:i/>
          <w:sz w:val="22"/>
          <w:szCs w:val="22"/>
        </w:rPr>
      </w:pPr>
      <w:r>
        <w:rPr>
          <w:rFonts w:ascii="Century Gothic" w:hAnsi="Century Gothic" w:eastAsia="Arial Unicode MS" w:cs="Arial Unicode MS"/>
          <w:b/>
          <w:i/>
          <w:sz w:val="22"/>
          <w:szCs w:val="22"/>
        </w:rPr>
        <w:t>Član 4.</w:t>
      </w:r>
    </w:p>
    <w:p w14:paraId="74617BEB">
      <w:pPr>
        <w:tabs>
          <w:tab w:val="left" w:pos="840"/>
        </w:tabs>
        <w:spacing w:after="0" w:line="240" w:lineRule="auto"/>
        <w:ind w:right="1"/>
        <w:rPr>
          <w:rFonts w:ascii="Century Gothic" w:hAnsi="Century Gothic" w:eastAsia="Arial Unicode MS" w:cs="Arial Unicode MS"/>
          <w:b/>
          <w:sz w:val="22"/>
          <w:szCs w:val="22"/>
        </w:rPr>
      </w:pPr>
    </w:p>
    <w:p w14:paraId="57DCC079">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b/>
          <w:sz w:val="22"/>
          <w:szCs w:val="22"/>
        </w:rPr>
        <w:t xml:space="preserve">Grupu „ I ” Predpioniri </w:t>
      </w:r>
      <w:r>
        <w:rPr>
          <w:rFonts w:ascii="Century Gothic" w:hAnsi="Century Gothic" w:eastAsia="Arial Unicode MS" w:cs="Arial Unicode MS"/>
          <w:b/>
          <w:i/>
          <w:sz w:val="22"/>
          <w:szCs w:val="22"/>
        </w:rPr>
        <w:t xml:space="preserve"> </w:t>
      </w:r>
      <w:r>
        <w:rPr>
          <w:rFonts w:ascii="Century Gothic" w:hAnsi="Century Gothic" w:eastAsia="Arial Unicode MS" w:cs="Arial Unicode MS"/>
          <w:b/>
          <w:sz w:val="22"/>
          <w:szCs w:val="22"/>
        </w:rPr>
        <w:t>čini 1</w:t>
      </w:r>
      <w:r>
        <w:rPr>
          <w:rFonts w:ascii="Century Gothic" w:hAnsi="Century Gothic" w:eastAsia="Arial Unicode MS" w:cs="Arial Unicode MS"/>
          <w:b/>
          <w:sz w:val="22"/>
          <w:szCs w:val="22"/>
          <w:lang w:val="hr-HR"/>
        </w:rPr>
        <w:t>2</w:t>
      </w:r>
      <w:r>
        <w:rPr>
          <w:rFonts w:ascii="Century Gothic" w:hAnsi="Century Gothic" w:eastAsia="Arial Unicode MS" w:cs="Arial Unicode MS"/>
          <w:b/>
          <w:sz w:val="22"/>
          <w:szCs w:val="22"/>
        </w:rPr>
        <w:t xml:space="preserve"> klubova iz</w:t>
      </w:r>
      <w:r>
        <w:rPr>
          <w:rFonts w:ascii="Century Gothic" w:hAnsi="Century Gothic" w:eastAsia="Arial Unicode MS" w:cs="Arial Unicode MS"/>
          <w:sz w:val="22"/>
          <w:szCs w:val="22"/>
        </w:rPr>
        <w:t xml:space="preserve">  Grada Bihaća, općina Bosanski Petrovac, Ključ, S.Most.</w:t>
      </w:r>
    </w:p>
    <w:p w14:paraId="6494AC52">
      <w:pPr>
        <w:tabs>
          <w:tab w:val="left" w:pos="840"/>
        </w:tabs>
        <w:spacing w:after="0" w:line="240" w:lineRule="auto"/>
        <w:ind w:right="1"/>
        <w:rPr>
          <w:rFonts w:ascii="Century Gothic" w:hAnsi="Century Gothic" w:eastAsia="Arial Unicode MS" w:cs="Arial Unicode MS"/>
          <w:sz w:val="22"/>
          <w:szCs w:val="22"/>
          <w:lang w:val="hr-HR"/>
        </w:rPr>
      </w:pPr>
      <w:r>
        <w:rPr>
          <w:rFonts w:ascii="Century Gothic" w:hAnsi="Century Gothic" w:eastAsia="Arial Unicode MS" w:cs="Arial Unicode MS"/>
          <w:b/>
          <w:sz w:val="22"/>
          <w:szCs w:val="22"/>
        </w:rPr>
        <w:t>Klubovi :</w:t>
      </w:r>
      <w:r>
        <w:rPr>
          <w:rFonts w:ascii="Century Gothic" w:hAnsi="Century Gothic" w:eastAsia="Arial Unicode MS" w:cs="Arial Unicode MS"/>
          <w:sz w:val="22"/>
          <w:szCs w:val="22"/>
        </w:rPr>
        <w:t xml:space="preserve"> NK ”Mladost 38” B.Petrovac, NK ”Rudar“ Kamengrad, NK ”Jedinstvo” Bihać, NK “Bajer 99” Velagići, AN “Jedinstvo” Bihać, NK “Metalac” Bihać, NK “Radnički“ </w:t>
      </w:r>
      <w:r>
        <w:rPr>
          <w:rFonts w:ascii="Century Gothic" w:hAnsi="Century Gothic" w:eastAsia="Arial Unicode MS" w:cs="Arial Unicode MS"/>
          <w:sz w:val="22"/>
          <w:szCs w:val="22"/>
          <w:lang w:val="hr-HR"/>
        </w:rPr>
        <w:t>Zdena</w:t>
      </w:r>
      <w:r>
        <w:rPr>
          <w:rFonts w:ascii="Century Gothic" w:hAnsi="Century Gothic" w:eastAsia="Arial Unicode MS" w:cs="Arial Unicode MS"/>
          <w:sz w:val="22"/>
          <w:szCs w:val="22"/>
        </w:rPr>
        <w:t>, NK ”Ključ” Ključ, OFK “BIHAČ” –Bihać, NK  “Podgrmeč” Sanski Most</w:t>
      </w:r>
      <w:r>
        <w:rPr>
          <w:rFonts w:ascii="Century Gothic" w:hAnsi="Century Gothic" w:eastAsia="Arial Unicode MS" w:cs="Arial Unicode MS"/>
          <w:sz w:val="22"/>
          <w:szCs w:val="22"/>
          <w:lang w:val="hr-HR"/>
        </w:rPr>
        <w:t>, NK”Borac” Izačić, NK”Brekovica 78” Brekovica.</w:t>
      </w:r>
    </w:p>
    <w:p w14:paraId="55FBBBF9">
      <w:pPr>
        <w:tabs>
          <w:tab w:val="left" w:pos="840"/>
        </w:tabs>
        <w:spacing w:after="0" w:line="240" w:lineRule="auto"/>
        <w:ind w:right="1"/>
        <w:rPr>
          <w:rFonts w:ascii="Century Gothic" w:hAnsi="Century Gothic" w:eastAsia="Arial Unicode MS" w:cs="Arial Unicode MS"/>
          <w:b/>
          <w:sz w:val="22"/>
          <w:szCs w:val="22"/>
        </w:rPr>
      </w:pPr>
    </w:p>
    <w:p w14:paraId="701430F4">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b/>
          <w:sz w:val="22"/>
          <w:szCs w:val="22"/>
        </w:rPr>
        <w:t xml:space="preserve">Grupu „ I ” Pioniri čini </w:t>
      </w:r>
      <w:r>
        <w:rPr>
          <w:rFonts w:ascii="Century Gothic" w:hAnsi="Century Gothic" w:eastAsia="Arial Unicode MS" w:cs="Arial Unicode MS"/>
          <w:b/>
          <w:color w:val="000000" w:themeColor="text1"/>
          <w:sz w:val="22"/>
          <w:szCs w:val="22"/>
          <w:u w:val="single"/>
          <w14:textFill>
            <w14:solidFill>
              <w14:schemeClr w14:val="tx1"/>
            </w14:solidFill>
          </w14:textFill>
        </w:rPr>
        <w:t xml:space="preserve">9 </w:t>
      </w:r>
      <w:r>
        <w:rPr>
          <w:rFonts w:ascii="Century Gothic" w:hAnsi="Century Gothic" w:eastAsia="Arial Unicode MS" w:cs="Arial Unicode MS"/>
          <w:b/>
          <w:sz w:val="22"/>
          <w:szCs w:val="22"/>
        </w:rPr>
        <w:t>klubova iz</w:t>
      </w:r>
      <w:r>
        <w:rPr>
          <w:rFonts w:ascii="Century Gothic" w:hAnsi="Century Gothic" w:eastAsia="Arial Unicode MS" w:cs="Arial Unicode MS"/>
          <w:sz w:val="22"/>
          <w:szCs w:val="22"/>
        </w:rPr>
        <w:t xml:space="preserve">  Grada Bihać, općina Bos. Petrovac, Ključ, Sanski Most.</w:t>
      </w:r>
    </w:p>
    <w:p w14:paraId="6DBF30F6">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b/>
          <w:sz w:val="22"/>
          <w:szCs w:val="22"/>
        </w:rPr>
        <w:t>Klubovi :</w:t>
      </w:r>
      <w:r>
        <w:rPr>
          <w:rFonts w:ascii="Century Gothic" w:hAnsi="Century Gothic" w:eastAsia="Arial Unicode MS" w:cs="Arial Unicode MS"/>
          <w:sz w:val="22"/>
          <w:szCs w:val="22"/>
        </w:rPr>
        <w:t xml:space="preserve"> NK ”Mladost 38” Bos.Petrovac, NK ”Rudar“ Kamengrad, NK ”Jedinstvo” Bihać, NK “Bajer 99” Velagići, AN “Jedinstvo” Bihać, NK “</w:t>
      </w:r>
      <w:r>
        <w:rPr>
          <w:rFonts w:ascii="Century Gothic" w:hAnsi="Century Gothic" w:eastAsia="Arial Unicode MS" w:cs="Arial Unicode MS"/>
          <w:sz w:val="22"/>
          <w:szCs w:val="22"/>
          <w:lang w:val="hr-HR"/>
        </w:rPr>
        <w:t>Una N.P.” Kulen Vakuf</w:t>
      </w:r>
      <w:r>
        <w:rPr>
          <w:rFonts w:ascii="Century Gothic" w:hAnsi="Century Gothic" w:eastAsia="Arial Unicode MS" w:cs="Arial Unicode MS"/>
          <w:sz w:val="22"/>
          <w:szCs w:val="22"/>
        </w:rPr>
        <w:t>, NK ”Ključ” Ključ, OFK “BIHAČ” –Bihać, , NK  “Podgrmeč” Sanski Most</w:t>
      </w:r>
    </w:p>
    <w:p w14:paraId="2837DC2E">
      <w:pPr>
        <w:tabs>
          <w:tab w:val="left" w:pos="840"/>
        </w:tabs>
        <w:spacing w:after="0" w:line="240" w:lineRule="auto"/>
        <w:ind w:right="1"/>
        <w:rPr>
          <w:rFonts w:ascii="Century Gothic" w:hAnsi="Century Gothic" w:eastAsia="Arial Unicode MS" w:cs="Arial Unicode MS"/>
          <w:b/>
          <w:i/>
          <w:sz w:val="18"/>
          <w:szCs w:val="18"/>
        </w:rPr>
      </w:pPr>
    </w:p>
    <w:p w14:paraId="527D7AB6">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b/>
          <w:sz w:val="22"/>
          <w:szCs w:val="22"/>
        </w:rPr>
        <w:t>Grupu „ II “Predpioniri</w:t>
      </w:r>
      <w:r>
        <w:rPr>
          <w:rFonts w:ascii="Century Gothic" w:hAnsi="Century Gothic" w:eastAsia="Arial Unicode MS" w:cs="Arial Unicode MS"/>
          <w:sz w:val="22"/>
          <w:szCs w:val="22"/>
        </w:rPr>
        <w:t xml:space="preserve"> </w:t>
      </w:r>
      <w:r>
        <w:rPr>
          <w:rFonts w:ascii="Century Gothic" w:hAnsi="Century Gothic" w:eastAsia="Arial Unicode MS" w:cs="Arial Unicode MS"/>
          <w:b/>
          <w:sz w:val="22"/>
          <w:szCs w:val="22"/>
        </w:rPr>
        <w:t>čine 1</w:t>
      </w:r>
      <w:r>
        <w:rPr>
          <w:rFonts w:hint="default" w:ascii="Century Gothic" w:hAnsi="Century Gothic" w:eastAsia="Arial Unicode MS" w:cs="Arial Unicode MS"/>
          <w:b/>
          <w:sz w:val="22"/>
          <w:szCs w:val="22"/>
          <w:lang w:val="hr-HR"/>
        </w:rPr>
        <w:t>1</w:t>
      </w:r>
      <w:r>
        <w:rPr>
          <w:rFonts w:ascii="Century Gothic" w:hAnsi="Century Gothic" w:eastAsia="Arial Unicode MS" w:cs="Arial Unicode MS"/>
          <w:b/>
          <w:sz w:val="22"/>
          <w:szCs w:val="22"/>
        </w:rPr>
        <w:t xml:space="preserve"> klubova iz</w:t>
      </w:r>
      <w:r>
        <w:rPr>
          <w:rFonts w:ascii="Century Gothic" w:hAnsi="Century Gothic" w:eastAsia="Arial Unicode MS" w:cs="Arial Unicode MS"/>
          <w:sz w:val="22"/>
          <w:szCs w:val="22"/>
        </w:rPr>
        <w:t xml:space="preserve"> Grada Cazin, Bos. Krupa općina Bužim, Velika Kladuša.</w:t>
      </w:r>
    </w:p>
    <w:p w14:paraId="3802F5DD">
      <w:pPr>
        <w:tabs>
          <w:tab w:val="left" w:pos="840"/>
        </w:tabs>
        <w:spacing w:after="0" w:line="240" w:lineRule="auto"/>
        <w:ind w:right="1"/>
        <w:rPr>
          <w:rFonts w:hint="default" w:ascii="Century Gothic" w:hAnsi="Century Gothic" w:eastAsia="Arial Unicode MS" w:cs="Arial Unicode MS"/>
          <w:sz w:val="22"/>
          <w:szCs w:val="22"/>
          <w:lang w:val="hr-HR"/>
        </w:rPr>
      </w:pPr>
      <w:r>
        <w:rPr>
          <w:rFonts w:ascii="Century Gothic" w:hAnsi="Century Gothic" w:eastAsia="Arial Unicode MS" w:cs="Arial Unicode MS"/>
          <w:b/>
          <w:sz w:val="22"/>
          <w:szCs w:val="22"/>
        </w:rPr>
        <w:t>Klubovi:</w:t>
      </w:r>
      <w:r>
        <w:rPr>
          <w:rFonts w:ascii="Century Gothic" w:hAnsi="Century Gothic" w:eastAsia="Arial Unicode MS" w:cs="Arial Unicode MS"/>
          <w:sz w:val="22"/>
          <w:szCs w:val="22"/>
        </w:rPr>
        <w:t xml:space="preserve"> OFŠ ”Krajina” Cazin, NK ”Krajišnik” V.Kladuša, NK ”Mladost” Polje, NK “Gomila” Stijena, GNK ”Bratstvo” Bos.Krupa, NK “Radnički” Ćoralići, NK “Vitez” Bužim, NK “Mladost” Vrnograč, NK “Sloga1922” Bos. Otoka, FC ”ABC” Podzvizd,</w:t>
      </w:r>
      <w:r>
        <w:rPr>
          <w:rFonts w:hint="default" w:ascii="Century Gothic" w:hAnsi="Century Gothic" w:eastAsia="Arial Unicode MS" w:cs="Arial Unicode MS"/>
          <w:sz w:val="22"/>
          <w:szCs w:val="22"/>
          <w:lang w:val="hr-HR"/>
        </w:rPr>
        <w:t xml:space="preserve"> OK”Winers”V.Kladuša</w:t>
      </w:r>
    </w:p>
    <w:p w14:paraId="1381DA67">
      <w:pPr>
        <w:tabs>
          <w:tab w:val="left" w:pos="840"/>
        </w:tabs>
        <w:spacing w:after="0" w:line="240" w:lineRule="auto"/>
        <w:ind w:right="1"/>
        <w:rPr>
          <w:rFonts w:ascii="Century Gothic" w:hAnsi="Century Gothic" w:eastAsia="Arial Unicode MS" w:cs="Arial Unicode MS"/>
          <w:b/>
          <w:sz w:val="22"/>
          <w:szCs w:val="22"/>
        </w:rPr>
      </w:pPr>
    </w:p>
    <w:p w14:paraId="1835F49E">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b/>
          <w:sz w:val="22"/>
          <w:szCs w:val="22"/>
        </w:rPr>
        <w:t>Grupu „ II “Pioniri</w:t>
      </w:r>
      <w:r>
        <w:rPr>
          <w:rFonts w:ascii="Century Gothic" w:hAnsi="Century Gothic" w:eastAsia="Arial Unicode MS" w:cs="Arial Unicode MS"/>
          <w:sz w:val="22"/>
          <w:szCs w:val="22"/>
        </w:rPr>
        <w:t xml:space="preserve"> </w:t>
      </w:r>
      <w:r>
        <w:rPr>
          <w:rFonts w:ascii="Century Gothic" w:hAnsi="Century Gothic" w:eastAsia="Arial Unicode MS" w:cs="Arial Unicode MS"/>
          <w:b/>
          <w:sz w:val="22"/>
          <w:szCs w:val="22"/>
        </w:rPr>
        <w:t xml:space="preserve">čini </w:t>
      </w:r>
      <w:r>
        <w:rPr>
          <w:rFonts w:ascii="Century Gothic" w:hAnsi="Century Gothic" w:eastAsia="Arial Unicode MS" w:cs="Arial Unicode MS"/>
          <w:b/>
          <w:sz w:val="22"/>
          <w:szCs w:val="22"/>
          <w:lang w:val="hr-HR"/>
        </w:rPr>
        <w:t>8</w:t>
      </w:r>
      <w:r>
        <w:rPr>
          <w:rFonts w:ascii="Century Gothic" w:hAnsi="Century Gothic" w:eastAsia="Arial Unicode MS" w:cs="Arial Unicode MS"/>
          <w:b/>
          <w:sz w:val="22"/>
          <w:szCs w:val="22"/>
        </w:rPr>
        <w:t xml:space="preserve"> klubova iz</w:t>
      </w:r>
      <w:r>
        <w:rPr>
          <w:rFonts w:ascii="Century Gothic" w:hAnsi="Century Gothic" w:eastAsia="Arial Unicode MS" w:cs="Arial Unicode MS"/>
          <w:sz w:val="22"/>
          <w:szCs w:val="22"/>
        </w:rPr>
        <w:t xml:space="preserve"> Grada Cazin, Bos. Krupa općina Bužim, Velika Kladuša.</w:t>
      </w:r>
    </w:p>
    <w:p w14:paraId="77F316A7">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b/>
          <w:sz w:val="22"/>
          <w:szCs w:val="22"/>
        </w:rPr>
        <w:t>Klubovi:</w:t>
      </w:r>
      <w:r>
        <w:rPr>
          <w:rFonts w:ascii="Century Gothic" w:hAnsi="Century Gothic" w:eastAsia="Arial Unicode MS" w:cs="Arial Unicode MS"/>
          <w:sz w:val="22"/>
          <w:szCs w:val="22"/>
        </w:rPr>
        <w:t xml:space="preserve">  OFŠ ”Krajina” Cazin, NK “Krajišnik” V.Kladuša, NK ”Mladost” Polje, NK ”Jezerski” Jezerski , GNK “Bratstvo” Bos.Krupa, NK ”Radnički” Ćoralići, NK “Vitez” Bužim, FC ”ABC” Podzvizd,</w:t>
      </w:r>
    </w:p>
    <w:p w14:paraId="70B13A0B">
      <w:pPr>
        <w:tabs>
          <w:tab w:val="left" w:pos="840"/>
        </w:tabs>
        <w:spacing w:after="0" w:line="240" w:lineRule="auto"/>
        <w:ind w:right="1"/>
        <w:rPr>
          <w:rFonts w:ascii="Century Gothic" w:hAnsi="Century Gothic" w:eastAsia="Arial Unicode MS" w:cs="Arial Unicode MS"/>
          <w:i/>
          <w:sz w:val="18"/>
          <w:szCs w:val="18"/>
        </w:rPr>
      </w:pPr>
    </w:p>
    <w:p w14:paraId="03016697">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Jedinstvenu Omladinsku ligu Kadeta sačinjava </w:t>
      </w:r>
      <w:r>
        <w:rPr>
          <w:rFonts w:hint="default" w:ascii="Century Gothic" w:hAnsi="Century Gothic" w:eastAsia="Arial Unicode MS" w:cs="Arial Unicode MS"/>
          <w:b/>
          <w:sz w:val="22"/>
          <w:szCs w:val="22"/>
          <w:lang w:val="hr-HR"/>
        </w:rPr>
        <w:t>8</w:t>
      </w:r>
      <w:r>
        <w:rPr>
          <w:rFonts w:ascii="Century Gothic" w:hAnsi="Century Gothic" w:eastAsia="Arial Unicode MS" w:cs="Arial Unicode MS"/>
          <w:b/>
          <w:sz w:val="22"/>
          <w:szCs w:val="22"/>
        </w:rPr>
        <w:t xml:space="preserve"> klubova: </w:t>
      </w:r>
    </w:p>
    <w:p w14:paraId="08C9A225">
      <w:pPr>
        <w:tabs>
          <w:tab w:val="left" w:pos="840"/>
        </w:tabs>
        <w:spacing w:after="0" w:line="240" w:lineRule="auto"/>
        <w:ind w:right="1"/>
        <w:rPr>
          <w:rFonts w:ascii="Century Gothic" w:hAnsi="Century Gothic" w:eastAsia="Arial Unicode MS" w:cs="Arial Unicode MS"/>
          <w:b/>
          <w:sz w:val="22"/>
          <w:szCs w:val="22"/>
          <w:lang w:val="hr-HR"/>
        </w:rPr>
      </w:pPr>
      <w:r>
        <w:rPr>
          <w:rFonts w:ascii="Century Gothic" w:hAnsi="Century Gothic" w:eastAsia="Arial Unicode MS" w:cs="Arial Unicode MS"/>
          <w:b/>
          <w:sz w:val="22"/>
          <w:szCs w:val="22"/>
        </w:rPr>
        <w:t>Klubovi:</w:t>
      </w:r>
      <w:r>
        <w:rPr>
          <w:rFonts w:ascii="Century Gothic" w:hAnsi="Century Gothic" w:eastAsia="Arial Unicode MS" w:cs="Arial Unicode MS"/>
          <w:sz w:val="22"/>
          <w:szCs w:val="22"/>
        </w:rPr>
        <w:t xml:space="preserve"> NK ”Krajišnik” V.Kladuša, NK ”Ključ” Ključ, OFK “Bihač” Bihać, NK “Olimpija Tržac,   NK ”Sloga 1922” B.Otoka,</w:t>
      </w:r>
      <w:r>
        <w:rPr>
          <w:rFonts w:ascii="Century Gothic" w:hAnsi="Century Gothic" w:eastAsia="Arial Unicode MS" w:cs="Arial Unicode MS"/>
          <w:sz w:val="22"/>
          <w:szCs w:val="22"/>
          <w:lang w:val="hr-HR"/>
        </w:rPr>
        <w:t xml:space="preserve"> Akademija Jednistvo” Bihać, GNK”Bratstvo” Bosanska Krupa, FC”Abc” Podzvizd,</w:t>
      </w:r>
    </w:p>
    <w:p w14:paraId="362E92B2">
      <w:pPr>
        <w:tabs>
          <w:tab w:val="left" w:pos="840"/>
        </w:tabs>
        <w:spacing w:after="0" w:line="240" w:lineRule="auto"/>
        <w:ind w:right="1"/>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Klub koji odustane od takmičenja ili shodno odredbama DP NS/FS BiH bude isključen iz takmičenja snosit će disciplinske sankcije shodno odredbama Disciplinskog pravilnika NS/FS BiH.</w:t>
      </w:r>
    </w:p>
    <w:p w14:paraId="5A15B656">
      <w:pPr>
        <w:tabs>
          <w:tab w:val="left" w:pos="840"/>
        </w:tabs>
        <w:spacing w:after="0" w:line="240" w:lineRule="auto"/>
        <w:ind w:right="1"/>
        <w:rPr>
          <w:rFonts w:ascii="Century Gothic" w:hAnsi="Century Gothic" w:eastAsia="Arial Unicode MS" w:cs="Arial Unicode MS"/>
          <w:b/>
          <w:sz w:val="22"/>
          <w:szCs w:val="22"/>
        </w:rPr>
      </w:pPr>
    </w:p>
    <w:p w14:paraId="76E2DCA2">
      <w:pPr>
        <w:tabs>
          <w:tab w:val="left" w:pos="840"/>
        </w:tabs>
        <w:spacing w:after="0" w:line="240" w:lineRule="auto"/>
        <w:ind w:right="1"/>
        <w:rPr>
          <w:rFonts w:ascii="Century Gothic" w:hAnsi="Century Gothic" w:eastAsia="Arial Unicode MS" w:cs="Arial Unicode MS"/>
          <w:b/>
          <w:sz w:val="22"/>
          <w:szCs w:val="22"/>
        </w:rPr>
      </w:pPr>
    </w:p>
    <w:p w14:paraId="79923661">
      <w:pPr>
        <w:tabs>
          <w:tab w:val="left" w:pos="840"/>
        </w:tabs>
        <w:spacing w:after="0" w:line="240" w:lineRule="auto"/>
        <w:ind w:right="1"/>
        <w:rPr>
          <w:rFonts w:ascii="Century Gothic" w:hAnsi="Century Gothic" w:eastAsia="Arial Unicode MS" w:cs="Arial Unicode MS"/>
          <w:sz w:val="16"/>
          <w:szCs w:val="16"/>
        </w:rPr>
      </w:pPr>
      <w:r>
        <w:rPr>
          <w:rFonts w:ascii="Century Gothic" w:hAnsi="Century Gothic" w:eastAsia="Arial Unicode MS" w:cs="Arial Unicode MS"/>
          <w:b/>
          <w:sz w:val="22"/>
          <w:szCs w:val="22"/>
        </w:rPr>
        <w:t>RUKOVOĐENJE TAKMIČENJEM</w:t>
      </w:r>
    </w:p>
    <w:p w14:paraId="642AC715">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i/>
          <w:sz w:val="22"/>
          <w:szCs w:val="22"/>
        </w:rPr>
        <w:t xml:space="preserve">                                                     </w:t>
      </w:r>
    </w:p>
    <w:p w14:paraId="4EC01549">
      <w:pPr>
        <w:tabs>
          <w:tab w:val="left" w:pos="840"/>
        </w:tabs>
        <w:spacing w:after="0" w:line="240" w:lineRule="auto"/>
        <w:ind w:right="1"/>
        <w:jc w:val="center"/>
        <w:rPr>
          <w:rFonts w:ascii="Century Gothic" w:hAnsi="Century Gothic" w:eastAsia="Arial Unicode MS" w:cs="Arial Unicode MS"/>
          <w:b/>
          <w:sz w:val="22"/>
          <w:szCs w:val="22"/>
        </w:rPr>
      </w:pPr>
      <w:r>
        <w:rPr>
          <w:rFonts w:ascii="Century Gothic" w:hAnsi="Century Gothic" w:eastAsia="Arial Unicode MS" w:cs="Arial Unicode MS"/>
          <w:b/>
          <w:i/>
          <w:sz w:val="22"/>
          <w:szCs w:val="22"/>
        </w:rPr>
        <w:t>Član 5.</w:t>
      </w:r>
    </w:p>
    <w:p w14:paraId="2E11E66F">
      <w:pPr>
        <w:spacing w:after="0" w:line="240" w:lineRule="auto"/>
        <w:ind w:firstLine="567"/>
        <w:rPr>
          <w:rFonts w:ascii="Century Gothic" w:hAnsi="Century Gothic" w:eastAsia="Arial Unicode MS" w:cs="Arial Unicode MS"/>
          <w:sz w:val="22"/>
          <w:szCs w:val="22"/>
        </w:rPr>
      </w:pPr>
      <w:r>
        <w:rPr>
          <w:rFonts w:ascii="Century Gothic" w:hAnsi="Century Gothic" w:eastAsia="Arial Unicode MS" w:cs="Arial Unicode MS"/>
          <w:sz w:val="22"/>
          <w:szCs w:val="22"/>
        </w:rPr>
        <w:t>Takmičenjem u Omladinskoj ligi Unsko-Sanskog kantona rukovodi Izvršni odbor NS USK-a putem imenovanih komesara za takmičenje. Kontrolu rada takmičarskih organa Nogometne lige NS USK-a vrše nadležne komisije i to: Komsija za takmičenje NS USK-a, Komisija za suce i suđenje NS USK-a i Disciplinska komisija NS USK-a, koje po potrebi održavaju sastanke sa takmičarskim organima Nogometne lige USK-a, vrše analizu takmičenja i suđenja Omladinske lige kantona, vrše verifikaciju listi uspješnosti, te učestvuju u organizaciji, edukaciji i provođenju seminara Nogometnog saveza USK-a.</w:t>
      </w:r>
    </w:p>
    <w:p w14:paraId="7B5B679B">
      <w:pPr>
        <w:tabs>
          <w:tab w:val="left" w:pos="3975"/>
        </w:tabs>
        <w:spacing w:after="0" w:line="240" w:lineRule="auto"/>
        <w:rPr>
          <w:rFonts w:ascii="Century Gothic" w:hAnsi="Century Gothic" w:eastAsia="Arial Unicode MS" w:cs="Arial Unicode MS"/>
          <w:sz w:val="10"/>
          <w:szCs w:val="10"/>
        </w:rPr>
      </w:pPr>
      <w:r>
        <w:rPr>
          <w:rFonts w:ascii="Century Gothic" w:hAnsi="Century Gothic" w:eastAsia="Arial Unicode MS" w:cs="Arial Unicode MS"/>
          <w:sz w:val="22"/>
          <w:szCs w:val="22"/>
        </w:rPr>
        <w:tab/>
      </w:r>
    </w:p>
    <w:p w14:paraId="47814A90">
      <w:pPr>
        <w:tabs>
          <w:tab w:val="left" w:pos="39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b/>
          <w:i/>
          <w:sz w:val="22"/>
          <w:szCs w:val="22"/>
        </w:rPr>
        <w:t>Član 6.</w:t>
      </w:r>
    </w:p>
    <w:p w14:paraId="7B066B1E">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Takmičenje u omladinskoj ligi kantona administrativno se vodi kroz COMET informacioni sistem. Na stadionu treba biti posebna prostorija za sastavljanje zapisnika. Na stadionima klubova za utakmice Omladinske lige u službenom prostoru za zapisnik, klub domaćin treba da obezbijedi: </w:t>
      </w:r>
    </w:p>
    <w:p w14:paraId="7DC81E74">
      <w:pPr>
        <w:pStyle w:val="5"/>
        <w:numPr>
          <w:ilvl w:val="0"/>
          <w:numId w:val="1"/>
        </w:num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ispravan kompjuter sa štampačem i ispravnom internet konekcijom za potrebe  COMET  informacionog sistema, </w:t>
      </w:r>
    </w:p>
    <w:p w14:paraId="02EA4906">
      <w:pPr>
        <w:pStyle w:val="5"/>
        <w:numPr>
          <w:ilvl w:val="0"/>
          <w:numId w:val="1"/>
        </w:numPr>
        <w:tabs>
          <w:tab w:val="left" w:pos="840"/>
        </w:tabs>
        <w:spacing w:after="0" w:line="240" w:lineRule="auto"/>
        <w:ind w:right="1"/>
        <w:rPr>
          <w:rFonts w:ascii="Century Gothic" w:hAnsi="Century Gothic" w:eastAsia="Arial Unicode MS" w:cs="Arial Unicode MS"/>
          <w:b/>
          <w:i/>
          <w:sz w:val="22"/>
          <w:szCs w:val="22"/>
        </w:rPr>
      </w:pPr>
      <w:r>
        <w:rPr>
          <w:rFonts w:ascii="Century Gothic" w:hAnsi="Century Gothic" w:eastAsia="Arial Unicode MS" w:cs="Arial Unicode MS"/>
          <w:sz w:val="22"/>
          <w:szCs w:val="22"/>
        </w:rPr>
        <w:t>ispravnu telefonsku liniju i telefaks.</w:t>
      </w:r>
    </w:p>
    <w:p w14:paraId="09A45AC6">
      <w:pPr>
        <w:tabs>
          <w:tab w:val="left" w:pos="840"/>
        </w:tabs>
        <w:spacing w:after="0" w:line="240" w:lineRule="auto"/>
        <w:ind w:right="1"/>
        <w:jc w:val="center"/>
        <w:rPr>
          <w:rFonts w:ascii="Century Gothic" w:hAnsi="Century Gothic" w:eastAsia="Arial Unicode MS" w:cs="Arial Unicode MS"/>
          <w:b/>
          <w:i/>
          <w:sz w:val="22"/>
          <w:szCs w:val="22"/>
        </w:rPr>
      </w:pPr>
    </w:p>
    <w:p w14:paraId="2A1C866B">
      <w:pPr>
        <w:tabs>
          <w:tab w:val="left" w:pos="840"/>
        </w:tabs>
        <w:spacing w:after="0" w:line="240" w:lineRule="auto"/>
        <w:ind w:right="1"/>
        <w:jc w:val="center"/>
        <w:rPr>
          <w:rFonts w:ascii="Century Gothic" w:hAnsi="Century Gothic" w:eastAsia="Arial Unicode MS" w:cs="Arial Unicode MS"/>
          <w:b/>
          <w:i/>
          <w:sz w:val="22"/>
          <w:szCs w:val="22"/>
        </w:rPr>
      </w:pPr>
      <w:r>
        <w:rPr>
          <w:rFonts w:ascii="Century Gothic" w:hAnsi="Century Gothic" w:eastAsia="Arial Unicode MS" w:cs="Arial Unicode MS"/>
          <w:b/>
          <w:i/>
          <w:sz w:val="22"/>
          <w:szCs w:val="22"/>
        </w:rPr>
        <w:t>Član 7.</w:t>
      </w:r>
    </w:p>
    <w:p w14:paraId="168C44D6">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Po završetku  prvenstvenog takmičenja po grupama “I” i “II”  u završnicu  za dobijanja prvaka NS USK-a u kategoriji  predpionira i  pionira  učestvuju prvoplasirane ekipe iz grupa, koje igraju Finalnu jednu utakmicu za Prvaka u kategoriji  Predpionira i Pionira.   </w:t>
      </w:r>
    </w:p>
    <w:p w14:paraId="17B31D9A">
      <w:pPr>
        <w:tabs>
          <w:tab w:val="left" w:pos="1575"/>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Finalne utakmice za dobijanje Prvaka u kategoriji Predpionira i Pionira odigraće se na terenu kojeg odredi svojom odlukom Izvršni odbor NS USK-a. </w:t>
      </w:r>
    </w:p>
    <w:p w14:paraId="6953B9A5">
      <w:pPr>
        <w:tabs>
          <w:tab w:val="left" w:pos="840"/>
        </w:tabs>
        <w:spacing w:after="0" w:line="240" w:lineRule="auto"/>
        <w:ind w:right="1"/>
        <w:rPr>
          <w:rFonts w:ascii="Century Gothic" w:hAnsi="Century Gothic" w:eastAsia="Arial Unicode MS" w:cs="Arial Unicode MS"/>
          <w:b/>
          <w:color w:val="FF0000"/>
          <w:sz w:val="22"/>
          <w:szCs w:val="22"/>
          <w:u w:val="single"/>
        </w:rPr>
      </w:pPr>
    </w:p>
    <w:p w14:paraId="5379ECB3">
      <w:pPr>
        <w:tabs>
          <w:tab w:val="left" w:pos="840"/>
        </w:tabs>
        <w:spacing w:after="0" w:line="240" w:lineRule="auto"/>
        <w:ind w:right="1"/>
        <w:rPr>
          <w:rFonts w:ascii="Century Gothic" w:hAnsi="Century Gothic" w:eastAsia="Arial Unicode MS" w:cs="Arial Unicode MS"/>
          <w:b w:val="0"/>
          <w:bCs/>
          <w:i w:val="0"/>
          <w:iCs/>
          <w:sz w:val="22"/>
          <w:szCs w:val="22"/>
        </w:rPr>
      </w:pPr>
      <w:r>
        <w:rPr>
          <w:rFonts w:ascii="Century Gothic" w:hAnsi="Century Gothic" w:eastAsia="Arial Unicode MS" w:cs="Arial Unicode MS"/>
          <w:b w:val="0"/>
          <w:bCs/>
          <w:i w:val="0"/>
          <w:iCs/>
          <w:sz w:val="22"/>
          <w:szCs w:val="22"/>
        </w:rPr>
        <w:t xml:space="preserve">DA DVA PRVOPLASIRANA KLUBA IZ SVAKE GRUPE IGRAJU ZAVRŠNICU ZA PRVAKA PRETPIONIRA I PIONIRA, </w:t>
      </w:r>
    </w:p>
    <w:p w14:paraId="729C9A79">
      <w:pPr>
        <w:pStyle w:val="5"/>
        <w:numPr>
          <w:ilvl w:val="0"/>
          <w:numId w:val="2"/>
        </w:numPr>
        <w:tabs>
          <w:tab w:val="left" w:pos="840"/>
        </w:tabs>
        <w:spacing w:after="0" w:line="240" w:lineRule="auto"/>
        <w:ind w:right="1"/>
        <w:rPr>
          <w:rFonts w:ascii="Century Gothic" w:hAnsi="Century Gothic" w:eastAsia="Arial Unicode MS" w:cs="Arial Unicode MS"/>
          <w:b w:val="0"/>
          <w:bCs/>
          <w:i w:val="0"/>
          <w:iCs/>
          <w:sz w:val="22"/>
          <w:szCs w:val="22"/>
        </w:rPr>
      </w:pPr>
      <w:r>
        <w:rPr>
          <w:rFonts w:ascii="Century Gothic" w:hAnsi="Century Gothic" w:eastAsia="Arial Unicode MS" w:cs="Arial Unicode MS"/>
          <w:b w:val="0"/>
          <w:bCs/>
          <w:i w:val="0"/>
          <w:iCs/>
          <w:sz w:val="22"/>
          <w:szCs w:val="22"/>
        </w:rPr>
        <w:t>prvoplasirani jedne grupe igra sa drugoplasiranim druge grupe,</w:t>
      </w:r>
    </w:p>
    <w:p w14:paraId="750713BE">
      <w:pPr>
        <w:pStyle w:val="5"/>
        <w:numPr>
          <w:ilvl w:val="0"/>
          <w:numId w:val="2"/>
        </w:numPr>
        <w:tabs>
          <w:tab w:val="left" w:pos="840"/>
        </w:tabs>
        <w:spacing w:after="0" w:line="240" w:lineRule="auto"/>
        <w:ind w:right="1"/>
        <w:rPr>
          <w:rFonts w:ascii="Century Gothic" w:hAnsi="Century Gothic" w:eastAsia="Arial Unicode MS" w:cs="Arial Unicode MS"/>
          <w:b w:val="0"/>
          <w:bCs/>
          <w:i w:val="0"/>
          <w:iCs/>
          <w:sz w:val="22"/>
          <w:szCs w:val="22"/>
        </w:rPr>
      </w:pPr>
      <w:r>
        <w:rPr>
          <w:rFonts w:ascii="Century Gothic" w:hAnsi="Century Gothic" w:eastAsia="Arial Unicode MS" w:cs="Arial Unicode MS"/>
          <w:b w:val="0"/>
          <w:bCs/>
          <w:i w:val="0"/>
          <w:iCs/>
          <w:sz w:val="22"/>
          <w:szCs w:val="22"/>
        </w:rPr>
        <w:t>pobjednici iz ovih susreta igraju za prvo I drugo mjesto a poraženi za treće I četvrto mjesto</w:t>
      </w:r>
    </w:p>
    <w:p w14:paraId="45C649AA">
      <w:pPr>
        <w:pStyle w:val="5"/>
        <w:tabs>
          <w:tab w:val="left" w:pos="840"/>
        </w:tabs>
        <w:spacing w:after="0" w:line="240" w:lineRule="auto"/>
        <w:ind w:right="1"/>
        <w:rPr>
          <w:rFonts w:ascii="Century Gothic" w:hAnsi="Century Gothic" w:eastAsia="Arial Unicode MS" w:cs="Arial Unicode MS"/>
          <w:b w:val="0"/>
          <w:bCs/>
          <w:i w:val="0"/>
          <w:iCs/>
          <w:sz w:val="22"/>
          <w:szCs w:val="22"/>
        </w:rPr>
      </w:pPr>
    </w:p>
    <w:p w14:paraId="4E9BE59F">
      <w:pPr>
        <w:tabs>
          <w:tab w:val="left" w:pos="840"/>
        </w:tabs>
        <w:spacing w:after="0" w:line="240" w:lineRule="auto"/>
        <w:ind w:right="1"/>
        <w:rPr>
          <w:rFonts w:ascii="Century Gothic" w:hAnsi="Century Gothic" w:eastAsia="Arial Unicode MS" w:cs="Arial Unicode MS"/>
          <w:b w:val="0"/>
          <w:bCs/>
          <w:i w:val="0"/>
          <w:iCs/>
          <w:sz w:val="22"/>
          <w:szCs w:val="22"/>
        </w:rPr>
      </w:pPr>
      <w:r>
        <w:rPr>
          <w:rFonts w:ascii="Century Gothic" w:hAnsi="Century Gothic" w:eastAsia="Arial Unicode MS" w:cs="Arial Unicode MS"/>
          <w:b w:val="0"/>
          <w:bCs/>
          <w:i w:val="0"/>
          <w:iCs/>
          <w:sz w:val="22"/>
          <w:szCs w:val="22"/>
        </w:rPr>
        <w:tab/>
      </w:r>
      <w:r>
        <w:rPr>
          <w:rFonts w:ascii="Century Gothic" w:hAnsi="Century Gothic" w:eastAsia="Arial Unicode MS" w:cs="Arial Unicode MS"/>
          <w:b w:val="0"/>
          <w:bCs/>
          <w:i w:val="0"/>
          <w:iCs/>
          <w:sz w:val="22"/>
          <w:szCs w:val="22"/>
        </w:rPr>
        <w:t xml:space="preserve">Pobjednik u kategoriji predpionira stiče pravo takmičenja u završnom dijelu takmičenja na nivou NS F BiH za takmičarsku 2024/2025 godinu.  </w:t>
      </w:r>
    </w:p>
    <w:p w14:paraId="25AE47B6">
      <w:pPr>
        <w:tabs>
          <w:tab w:val="left" w:pos="840"/>
        </w:tabs>
        <w:spacing w:after="0" w:line="240" w:lineRule="auto"/>
        <w:ind w:right="1"/>
        <w:rPr>
          <w:rFonts w:ascii="Century Gothic" w:hAnsi="Century Gothic" w:eastAsia="Arial Unicode MS" w:cs="Arial Unicode MS"/>
          <w:b/>
          <w:sz w:val="22"/>
          <w:szCs w:val="22"/>
        </w:rPr>
      </w:pPr>
    </w:p>
    <w:p w14:paraId="4583D0DC">
      <w:pPr>
        <w:tabs>
          <w:tab w:val="left" w:pos="840"/>
        </w:tabs>
        <w:spacing w:after="0" w:line="240" w:lineRule="auto"/>
        <w:ind w:right="1"/>
        <w:rPr>
          <w:rFonts w:ascii="Century Gothic" w:hAnsi="Century Gothic" w:eastAsia="Arial Unicode MS" w:cs="Arial Unicode MS"/>
          <w:sz w:val="22"/>
          <w:szCs w:val="22"/>
          <w:u w:val="single"/>
        </w:rPr>
      </w:pPr>
      <w:r>
        <w:rPr>
          <w:rFonts w:ascii="Century Gothic" w:hAnsi="Century Gothic" w:eastAsia="Arial Unicode MS" w:cs="Arial Unicode MS"/>
          <w:b/>
          <w:sz w:val="22"/>
          <w:szCs w:val="22"/>
          <w:u w:val="single"/>
        </w:rPr>
        <w:t>RASPORED I TRAJANJE UTAKMICA:</w:t>
      </w:r>
    </w:p>
    <w:p w14:paraId="1743778A">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b/>
          <w:sz w:val="22"/>
          <w:szCs w:val="22"/>
        </w:rPr>
        <w:t>Član 8.</w:t>
      </w:r>
    </w:p>
    <w:p w14:paraId="270812CF">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Raspored utakmica određuje se žrijebom koji se obavlja prije početka prvenstva. </w:t>
      </w:r>
    </w:p>
    <w:p w14:paraId="22E69775">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Pionirske i predpionirske ekipe igraju utakmice u istom danu i u istom mjestu. Klubovi su obavezni u roku od 30 dana prije prvenstva dostaviti podatke o mjestu (stadionu) odigravanja utakmica na kojima su domaćini. </w:t>
      </w:r>
    </w:p>
    <w:p w14:paraId="0B014CF8">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Kadetska liga igra se odvojeno po žrijebu koji se obavlja prije početka prvenstva.</w:t>
      </w:r>
    </w:p>
    <w:p w14:paraId="5E2F2740">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Utakmice pionirske lige igraju se 2x30 minuta, a utakmice pretpionirske lige igraju se 2x25 minuta. Odmor traje od 10 do 15 minuta, s tim da predpioniri igraju predigru pionirima, odnosno dva (2) sata prije zakazane utakmice pionira.  </w:t>
      </w:r>
    </w:p>
    <w:p w14:paraId="558360D0">
      <w:pPr>
        <w:tabs>
          <w:tab w:val="left" w:pos="840"/>
        </w:tabs>
        <w:spacing w:after="0" w:line="240" w:lineRule="auto"/>
        <w:ind w:right="1"/>
        <w:rPr>
          <w:rFonts w:ascii="Century Gothic" w:hAnsi="Century Gothic" w:eastAsia="Arial Unicode MS" w:cs="Arial Unicode MS"/>
          <w:b/>
          <w:i/>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Kadetska liga igra se 2x40 minuta, a odmor u poluvremenu utakmice traje 10-15 minuta .</w:t>
      </w:r>
    </w:p>
    <w:p w14:paraId="36068A93">
      <w:pPr>
        <w:tabs>
          <w:tab w:val="left" w:pos="84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 xml:space="preserve">SUDIJE I DELEGATI: </w:t>
      </w:r>
    </w:p>
    <w:p w14:paraId="6A13A8FF">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i/>
          <w:sz w:val="22"/>
          <w:szCs w:val="22"/>
        </w:rPr>
        <w:t xml:space="preserve">                                                                           Član 9.  </w:t>
      </w:r>
    </w:p>
    <w:p w14:paraId="461306B1">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Nadležni organi određuju sudije i delegate sa liste sudija i delegata Nogometne i Omladinske lige Kantona i po potrebi Druge lige i Prve lige FBiH vodeći računa o udaljenosti mjesta odigravanja utakmice i troškovima službenih lica. </w:t>
      </w:r>
    </w:p>
    <w:p w14:paraId="739AF6E9">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Službenim licima pripadaju sljedeće naknade: </w:t>
      </w:r>
    </w:p>
    <w:p w14:paraId="7EBE66FA">
      <w:pPr>
        <w:tabs>
          <w:tab w:val="left" w:pos="840"/>
        </w:tabs>
        <w:spacing w:after="0" w:line="240" w:lineRule="auto"/>
        <w:ind w:right="1"/>
        <w:rPr>
          <w:rFonts w:ascii="Century Gothic" w:hAnsi="Century Gothic" w:eastAsia="Arial Unicode MS" w:cs="Arial Unicode MS"/>
          <w:b w:val="0"/>
          <w:bCs/>
          <w:sz w:val="22"/>
          <w:szCs w:val="22"/>
        </w:rPr>
      </w:pPr>
      <w:r>
        <w:rPr>
          <w:rFonts w:ascii="Century Gothic" w:hAnsi="Century Gothic" w:eastAsia="Arial Unicode MS" w:cs="Arial Unicode MS"/>
          <w:sz w:val="22"/>
          <w:szCs w:val="22"/>
        </w:rPr>
        <w:t xml:space="preserve">Za obavljanje službene dužnosti delegata, sudije i sudije asistenta na utakmicama Omladinske lige Kantona  po nalogu NS USK-a, za obe utakmice, </w:t>
      </w:r>
      <w:r>
        <w:rPr>
          <w:rFonts w:ascii="Century Gothic" w:hAnsi="Century Gothic" w:eastAsia="Arial Unicode MS" w:cs="Arial Unicode MS"/>
          <w:b w:val="0"/>
          <w:bCs/>
          <w:sz w:val="22"/>
          <w:szCs w:val="22"/>
        </w:rPr>
        <w:t>utvrđuju se ukupni troškovi od 120 KM, te pravo naplata troškovi prevoza u iznosu od 40,00 KM za udaljenost preko 20 (dvadeset) kilometara u jednom pravcu a za udaljenost ispod 20 kilometara u jednom pravcu isplaćuje se 20 KM.</w:t>
      </w:r>
    </w:p>
    <w:p w14:paraId="4865533C">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val="0"/>
          <w:bCs/>
          <w:sz w:val="22"/>
          <w:szCs w:val="22"/>
        </w:rPr>
        <w:t>Isplaćuje se jedan putni trošak za sva službena lica, najudaljenija relacija u kilometrima odakle dolazi jedno od službenih lica utakmice. Službenu dužnost na utakmicama Predpionira obavlja Delegat utakmice i jedan sudac (glavni sudac utakmice).</w:t>
      </w:r>
    </w:p>
    <w:p w14:paraId="688E908B">
      <w:pPr>
        <w:tabs>
          <w:tab w:val="left" w:pos="840"/>
        </w:tabs>
        <w:spacing w:after="0" w:line="240" w:lineRule="auto"/>
        <w:ind w:right="1"/>
        <w:rPr>
          <w:rFonts w:ascii="Century Gothic" w:hAnsi="Century Gothic" w:eastAsia="Arial Unicode MS" w:cs="Arial Unicode MS"/>
          <w:b/>
          <w:sz w:val="16"/>
          <w:szCs w:val="16"/>
        </w:rPr>
      </w:pPr>
    </w:p>
    <w:p w14:paraId="0A11E95D">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Službenim licima utakmice troškovi se isplaćuju se na slijedeći način:</w:t>
      </w:r>
    </w:p>
    <w:p w14:paraId="2469F856">
      <w:pPr>
        <w:spacing w:after="0" w:line="240" w:lineRule="auto"/>
        <w:ind w:firstLine="708"/>
        <w:rPr>
          <w:rFonts w:ascii="Century Gothic" w:hAnsi="Century Gothic" w:eastAsia="Arial Unicode MS" w:cs="Arial Unicode MS"/>
          <w:sz w:val="16"/>
          <w:szCs w:val="16"/>
        </w:rPr>
      </w:pPr>
    </w:p>
    <w:p w14:paraId="0E9D6110">
      <w:p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Taksa za službena lica utakmice iznosi :  </w:t>
      </w:r>
    </w:p>
    <w:p w14:paraId="64682821">
      <w:pPr>
        <w:spacing w:after="0" w:line="240" w:lineRule="auto"/>
        <w:rPr>
          <w:rFonts w:ascii="Century Gothic" w:hAnsi="Century Gothic" w:eastAsia="Arial Unicode MS" w:cs="Arial Unicode MS"/>
          <w:b/>
          <w:sz w:val="16"/>
          <w:szCs w:val="16"/>
          <w:u w:val="single"/>
        </w:rPr>
      </w:pPr>
    </w:p>
    <w:p w14:paraId="54CA45D6">
      <w:pPr>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Utakmica Predpionira</w:t>
      </w:r>
    </w:p>
    <w:p w14:paraId="7B954636">
      <w:pPr>
        <w:pStyle w:val="5"/>
        <w:numPr>
          <w:ilvl w:val="0"/>
          <w:numId w:val="3"/>
        </w:numPr>
        <w:overflowPunct w:val="0"/>
        <w:autoSpaceDE w:val="0"/>
        <w:autoSpaceDN w:val="0"/>
        <w:adjustRightInd w:val="0"/>
        <w:spacing w:after="0" w:line="240" w:lineRule="auto"/>
        <w:ind w:left="0" w:firstLine="585"/>
        <w:rPr>
          <w:rFonts w:ascii="Century Gothic" w:hAnsi="Century Gothic" w:eastAsia="Arial Unicode MS" w:cs="Arial Unicode MS"/>
          <w:b/>
          <w:sz w:val="22"/>
          <w:szCs w:val="22"/>
        </w:rPr>
      </w:pPr>
      <w:r>
        <w:rPr>
          <w:rFonts w:ascii="Century Gothic" w:hAnsi="Century Gothic" w:eastAsia="Arial Unicode MS" w:cs="Arial Unicode MS"/>
          <w:sz w:val="22"/>
          <w:szCs w:val="22"/>
        </w:rPr>
        <w:t>delegat   utakmice…………………………………   20,00 KM + 3 KM za dopunu stika sa iternetom ako mu domaćin ne obezbjedi internet konekciju za obe utakmice</w:t>
      </w:r>
    </w:p>
    <w:p w14:paraId="0F5ECA0B">
      <w:pPr>
        <w:pStyle w:val="5"/>
        <w:numPr>
          <w:ilvl w:val="0"/>
          <w:numId w:val="3"/>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glavni sudija  utakmice……………………………   20,00 KM</w:t>
      </w:r>
    </w:p>
    <w:p w14:paraId="344A6FCD">
      <w:pPr>
        <w:spacing w:after="0" w:line="240" w:lineRule="auto"/>
        <w:rPr>
          <w:rFonts w:ascii="Century Gothic" w:hAnsi="Century Gothic" w:eastAsia="Arial Unicode MS" w:cs="Arial Unicode MS"/>
          <w:sz w:val="16"/>
          <w:szCs w:val="16"/>
        </w:rPr>
      </w:pPr>
    </w:p>
    <w:p w14:paraId="4E7A595A">
      <w:pPr>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Utakmica Pionira</w:t>
      </w:r>
    </w:p>
    <w:p w14:paraId="5342E0C2">
      <w:pPr>
        <w:pStyle w:val="5"/>
        <w:numPr>
          <w:ilvl w:val="0"/>
          <w:numId w:val="4"/>
        </w:numPr>
        <w:spacing w:after="0" w:line="240" w:lineRule="auto"/>
        <w:ind w:left="0" w:firstLine="0"/>
        <w:rPr>
          <w:rFonts w:ascii="Century Gothic" w:hAnsi="Century Gothic" w:eastAsia="Arial Unicode MS" w:cs="Arial Unicode MS"/>
          <w:b/>
          <w:sz w:val="22"/>
          <w:szCs w:val="22"/>
          <w:u w:val="single"/>
        </w:rPr>
      </w:pPr>
      <w:r>
        <w:rPr>
          <w:rFonts w:ascii="Century Gothic" w:hAnsi="Century Gothic" w:eastAsia="Arial Unicode MS" w:cs="Arial Unicode MS"/>
          <w:sz w:val="22"/>
          <w:szCs w:val="22"/>
        </w:rPr>
        <w:t>delegat   utakmice………………………………     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,00 KM + 5KM za dopun stika sa  iternetom ako mu domaćin ne obezbjedi internet konekciju za obe utakmice</w:t>
      </w:r>
      <w:r>
        <w:rPr>
          <w:rFonts w:ascii="Century Gothic" w:hAnsi="Century Gothic" w:eastAsia="Arial Unicode MS" w:cs="Arial Unicode MS"/>
          <w:b/>
          <w:sz w:val="22"/>
          <w:szCs w:val="22"/>
        </w:rPr>
        <w:t>.</w:t>
      </w:r>
    </w:p>
    <w:p w14:paraId="570C52D3">
      <w:pPr>
        <w:pStyle w:val="5"/>
        <w:numPr>
          <w:ilvl w:val="0"/>
          <w:numId w:val="3"/>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glavni sudija  utakmice…………………………       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,00 KM</w:t>
      </w:r>
    </w:p>
    <w:p w14:paraId="3604A0FD">
      <w:pPr>
        <w:pStyle w:val="5"/>
        <w:numPr>
          <w:ilvl w:val="0"/>
          <w:numId w:val="3"/>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A-1 sudija  utakmice……………………………        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,00 KM</w:t>
      </w:r>
    </w:p>
    <w:p w14:paraId="2C3610FE">
      <w:pPr>
        <w:pStyle w:val="5"/>
        <w:numPr>
          <w:ilvl w:val="0"/>
          <w:numId w:val="3"/>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A-2 sudija  utakmice……………………………        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,00 KM</w:t>
      </w:r>
    </w:p>
    <w:p w14:paraId="70394F12">
      <w:pPr>
        <w:spacing w:after="0" w:line="240" w:lineRule="auto"/>
        <w:rPr>
          <w:rFonts w:ascii="Century Gothic" w:hAnsi="Century Gothic" w:eastAsia="Arial Unicode MS" w:cs="Arial Unicode MS"/>
          <w:b/>
          <w:sz w:val="16"/>
          <w:szCs w:val="16"/>
          <w:u w:val="single"/>
        </w:rPr>
      </w:pPr>
    </w:p>
    <w:p w14:paraId="54F3E77F">
      <w:pPr>
        <w:spacing w:after="0" w:line="240" w:lineRule="auto"/>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Utakmica Kadeta</w:t>
      </w:r>
    </w:p>
    <w:p w14:paraId="03C67BCD">
      <w:pPr>
        <w:pStyle w:val="5"/>
        <w:numPr>
          <w:ilvl w:val="0"/>
          <w:numId w:val="3"/>
        </w:numPr>
        <w:overflowPunct w:val="0"/>
        <w:autoSpaceDE w:val="0"/>
        <w:autoSpaceDN w:val="0"/>
        <w:adjustRightInd w:val="0"/>
        <w:spacing w:after="0" w:line="240" w:lineRule="auto"/>
        <w:ind w:left="0" w:firstLine="585"/>
        <w:rPr>
          <w:rFonts w:ascii="Century Gothic" w:hAnsi="Century Gothic" w:eastAsia="Arial Unicode MS" w:cs="Arial Unicode MS"/>
          <w:sz w:val="22"/>
          <w:szCs w:val="22"/>
        </w:rPr>
      </w:pPr>
      <w:r>
        <w:rPr>
          <w:rFonts w:ascii="Century Gothic" w:hAnsi="Century Gothic" w:eastAsia="Arial Unicode MS" w:cs="Arial Unicode MS"/>
          <w:b/>
          <w:sz w:val="22"/>
          <w:szCs w:val="22"/>
        </w:rPr>
        <w:t xml:space="preserve">  </w:t>
      </w:r>
      <w:r>
        <w:rPr>
          <w:rFonts w:ascii="Century Gothic" w:hAnsi="Century Gothic" w:eastAsia="Arial Unicode MS" w:cs="Arial Unicode MS"/>
          <w:sz w:val="22"/>
          <w:szCs w:val="22"/>
        </w:rPr>
        <w:t>delegat   utakmice………………………………  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,00 KM + 3KM za dopunu stika sa internetom ako mu domaćin ne obezbjedi internet konekciju.</w:t>
      </w:r>
    </w:p>
    <w:p w14:paraId="6013D515">
      <w:pPr>
        <w:pStyle w:val="5"/>
        <w:numPr>
          <w:ilvl w:val="0"/>
          <w:numId w:val="3"/>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glavni sudija  utakmice…………………………    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,00 KM</w:t>
      </w:r>
    </w:p>
    <w:p w14:paraId="7AEE808E">
      <w:pPr>
        <w:pStyle w:val="5"/>
        <w:numPr>
          <w:ilvl w:val="0"/>
          <w:numId w:val="3"/>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A-1 sudija  utakmice……………………………     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,00 KM</w:t>
      </w:r>
    </w:p>
    <w:p w14:paraId="7BA06EF2">
      <w:pPr>
        <w:pStyle w:val="5"/>
        <w:numPr>
          <w:ilvl w:val="0"/>
          <w:numId w:val="3"/>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A-2 sudija  utakmice……………………………     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,00 KM</w:t>
      </w:r>
    </w:p>
    <w:p w14:paraId="37DAAF0B">
      <w:pPr>
        <w:spacing w:after="0" w:line="240" w:lineRule="auto"/>
        <w:ind w:firstLine="585"/>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Troškovi se isplaćuju odmah nakon utakmice. </w:t>
      </w:r>
    </w:p>
    <w:p w14:paraId="350683AF">
      <w:pPr>
        <w:spacing w:after="0" w:line="240" w:lineRule="auto"/>
        <w:ind w:firstLine="585"/>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Klub koji ni 48 sati nakon odigrane utakmice ne izvrši isplatu pripadajućih troškova službenih lica, automatski je suspendovan i sve do izmirenja finansijske obaveze ne može igrati zvanične utakmice. </w:t>
      </w:r>
    </w:p>
    <w:p w14:paraId="487B211B">
      <w:pPr>
        <w:spacing w:after="0" w:line="240" w:lineRule="auto"/>
        <w:ind w:firstLine="585"/>
        <w:rPr>
          <w:rFonts w:ascii="Century Gothic" w:hAnsi="Century Gothic" w:eastAsia="Arial Unicode MS" w:cs="Arial Unicode MS"/>
          <w:sz w:val="22"/>
          <w:szCs w:val="22"/>
        </w:rPr>
      </w:pPr>
      <w:r>
        <w:rPr>
          <w:rFonts w:ascii="Century Gothic" w:hAnsi="Century Gothic" w:eastAsia="Arial Unicode MS" w:cs="Arial Unicode MS"/>
          <w:sz w:val="22"/>
          <w:szCs w:val="22"/>
        </w:rPr>
        <w:t>Klubovi koji uplatu troškova utakmice vrše putem žiro računa, dužni su troškove uplatiti  svakoj službenoj osobi pojedinačno na njihove tekuće žiro račune, u roku od 48 sati po odigranoj utakmici.</w:t>
      </w:r>
    </w:p>
    <w:p w14:paraId="5C9BF7DC">
      <w:pPr>
        <w:spacing w:after="0" w:line="240" w:lineRule="auto"/>
        <w:ind w:firstLine="585"/>
        <w:rPr>
          <w:rFonts w:ascii="Century Gothic" w:hAnsi="Century Gothic" w:eastAsia="Arial Unicode MS" w:cs="Arial Unicode MS"/>
          <w:sz w:val="22"/>
          <w:szCs w:val="22"/>
        </w:rPr>
      </w:pPr>
      <w:r>
        <w:rPr>
          <w:rFonts w:ascii="Century Gothic" w:hAnsi="Century Gothic" w:eastAsia="Arial Unicode MS" w:cs="Arial Unicode MS"/>
          <w:sz w:val="22"/>
          <w:szCs w:val="22"/>
        </w:rPr>
        <w:t>Ukoliko klub ne isplati službena lica ili ih djelomično isplati,dužan je iste uplatiti najkasnije do naredne utakmice,te su dokaz o  uplati  dužni  dati na uvid  delegatu  na  prvoj  narednoj  prvenstvenoj ili kup  utakmici.</w:t>
      </w:r>
    </w:p>
    <w:p w14:paraId="175834EE">
      <w:pPr>
        <w:spacing w:after="0" w:line="240" w:lineRule="auto"/>
        <w:ind w:firstLine="585"/>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U slučaju da utakmica nije odigrana iz razloga za koji službena lica ne snose krivicu, a doputovali su u mjesto odigravanja i na stadion, pripadaju im putni troškovi a delegatu i taksa, shodno odluci IO NS USK-a. </w:t>
      </w:r>
    </w:p>
    <w:p w14:paraId="28A21B54">
      <w:pPr>
        <w:spacing w:after="0" w:line="240" w:lineRule="auto"/>
        <w:rPr>
          <w:rFonts w:ascii="Century Gothic" w:hAnsi="Century Gothic" w:eastAsia="Arial Unicode MS" w:cs="Arial Unicode MS"/>
          <w:sz w:val="22"/>
          <w:szCs w:val="22"/>
        </w:rPr>
      </w:pPr>
    </w:p>
    <w:p w14:paraId="690E6F39">
      <w:pPr>
        <w:spacing w:after="0" w:line="240" w:lineRule="auto"/>
        <w:rPr>
          <w:rFonts w:ascii="Century Gothic" w:hAnsi="Century Gothic" w:eastAsia="Arial Unicode MS" w:cs="Arial Unicode MS"/>
          <w:b/>
          <w:i/>
          <w:sz w:val="22"/>
          <w:szCs w:val="22"/>
        </w:rPr>
      </w:pPr>
      <w:r>
        <w:rPr>
          <w:rFonts w:ascii="Century Gothic" w:hAnsi="Century Gothic" w:eastAsia="Arial Unicode MS" w:cs="Arial Unicode MS"/>
          <w:b/>
          <w:i/>
          <w:sz w:val="22"/>
          <w:szCs w:val="22"/>
        </w:rPr>
        <w:t xml:space="preserve">                                                                          </w:t>
      </w:r>
    </w:p>
    <w:p w14:paraId="2F2A9644">
      <w:pPr>
        <w:spacing w:after="0" w:line="240" w:lineRule="auto"/>
        <w:jc w:val="center"/>
        <w:rPr>
          <w:rFonts w:ascii="Century Gothic" w:hAnsi="Century Gothic" w:eastAsia="Arial Unicode MS" w:cs="Arial Unicode MS"/>
          <w:sz w:val="22"/>
          <w:szCs w:val="22"/>
        </w:rPr>
      </w:pPr>
      <w:r>
        <w:rPr>
          <w:rFonts w:ascii="Century Gothic" w:hAnsi="Century Gothic" w:eastAsia="Arial Unicode MS" w:cs="Arial Unicode MS"/>
          <w:b/>
          <w:i/>
          <w:sz w:val="22"/>
          <w:szCs w:val="22"/>
        </w:rPr>
        <w:t>Član 10.</w:t>
      </w:r>
    </w:p>
    <w:p w14:paraId="23EA3C43">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Delegat utakmice Omladinske lige kantona zapisnik i izvještaj sa utakmice dostavlja kroz COMET sistem. Po završetku utakmice zapisnik s utakmice sastavljen putem COMET informacionog sistema, sravnjavaju delegat i sudac, nakon čega delegat zaključi izvještaj fair-playa, a sudac utakmice svojom šifrom zaključuje zapisnik s utakmice najkasnije 1 sat nakon odigrane utakmice.</w:t>
      </w:r>
    </w:p>
    <w:p w14:paraId="05D9CD95">
      <w:pPr>
        <w:tabs>
          <w:tab w:val="left" w:pos="0"/>
        </w:tabs>
        <w:spacing w:after="0" w:line="240" w:lineRule="auto"/>
        <w:ind w:left="567" w:right="1" w:hanging="567"/>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Delegat utakmice je obavezan u roku od 24 sata po odigranoj utakmici ili</w:t>
      </w:r>
    </w:p>
    <w:p w14:paraId="2C1B5BD3">
      <w:pPr>
        <w:tabs>
          <w:tab w:val="left" w:pos="0"/>
        </w:tabs>
        <w:spacing w:after="0" w:line="240" w:lineRule="auto"/>
        <w:ind w:left="567" w:right="1" w:hanging="567"/>
        <w:rPr>
          <w:rFonts w:ascii="Century Gothic" w:hAnsi="Century Gothic" w:eastAsia="Arial Unicode MS" w:cs="Arial Unicode MS"/>
          <w:sz w:val="22"/>
          <w:szCs w:val="22"/>
        </w:rPr>
      </w:pPr>
      <w:r>
        <w:rPr>
          <w:rFonts w:ascii="Century Gothic" w:hAnsi="Century Gothic" w:eastAsia="Arial Unicode MS" w:cs="Arial Unicode MS"/>
          <w:sz w:val="22"/>
          <w:szCs w:val="22"/>
        </w:rPr>
        <w:t>najkasnije prvi radni dan do 11:00 sati, u COMET informacionom sistemu zaključiti</w:t>
      </w:r>
    </w:p>
    <w:p w14:paraId="74C9CA8E">
      <w:pPr>
        <w:tabs>
          <w:tab w:val="left" w:pos="0"/>
        </w:tabs>
        <w:spacing w:after="0" w:line="240" w:lineRule="auto"/>
        <w:ind w:left="567" w:right="1" w:hanging="567"/>
        <w:rPr>
          <w:rFonts w:ascii="Century Gothic" w:hAnsi="Century Gothic" w:eastAsia="Arial Unicode MS" w:cs="Arial Unicode MS"/>
          <w:sz w:val="22"/>
          <w:szCs w:val="22"/>
        </w:rPr>
      </w:pPr>
      <w:r>
        <w:rPr>
          <w:rFonts w:ascii="Century Gothic" w:hAnsi="Century Gothic" w:eastAsia="Arial Unicode MS" w:cs="Arial Unicode MS"/>
          <w:sz w:val="22"/>
          <w:szCs w:val="22"/>
        </w:rPr>
        <w:t>delegatski izvještaj</w:t>
      </w:r>
      <w:r>
        <w:rPr>
          <w:rFonts w:ascii="Calibri" w:hAnsi="Calibri"/>
          <w:sz w:val="24"/>
          <w:szCs w:val="24"/>
        </w:rPr>
        <w:t>.</w:t>
      </w:r>
    </w:p>
    <w:p w14:paraId="5FFF8987">
      <w:pPr>
        <w:tabs>
          <w:tab w:val="left" w:pos="840"/>
        </w:tabs>
        <w:spacing w:after="0" w:line="240" w:lineRule="auto"/>
        <w:ind w:right="1"/>
        <w:rPr>
          <w:rFonts w:ascii="Century Gothic" w:hAnsi="Century Gothic" w:eastAsia="Arial Unicode MS" w:cs="Arial Unicode MS"/>
          <w:sz w:val="22"/>
          <w:szCs w:val="22"/>
        </w:rPr>
      </w:pPr>
    </w:p>
    <w:p w14:paraId="5398ACDE">
      <w:pPr>
        <w:tabs>
          <w:tab w:val="left" w:pos="840"/>
        </w:tabs>
        <w:spacing w:after="0" w:line="240" w:lineRule="auto"/>
        <w:ind w:right="1"/>
        <w:rPr>
          <w:rFonts w:ascii="Century Gothic" w:hAnsi="Century Gothic" w:eastAsia="Arial Unicode MS" w:cs="Arial Unicode MS"/>
          <w:sz w:val="22"/>
          <w:szCs w:val="22"/>
        </w:rPr>
      </w:pPr>
    </w:p>
    <w:p w14:paraId="0BEB75A9">
      <w:pPr>
        <w:tabs>
          <w:tab w:val="left" w:pos="840"/>
        </w:tabs>
        <w:ind w:right="1"/>
        <w:jc w:val="both"/>
        <w:rPr>
          <w:rFonts w:ascii="Century Gothic" w:hAnsi="Century Gothic"/>
          <w:i/>
          <w:sz w:val="16"/>
          <w:szCs w:val="16"/>
        </w:rPr>
      </w:pPr>
      <w:r>
        <w:rPr>
          <w:rFonts w:ascii="Century Gothic" w:hAnsi="Century Gothic"/>
          <w:b/>
          <w:i/>
          <w:sz w:val="24"/>
          <w:szCs w:val="24"/>
        </w:rPr>
        <w:t>IGRALIŠTE :</w:t>
      </w:r>
    </w:p>
    <w:p w14:paraId="6E01D96C">
      <w:pPr>
        <w:tabs>
          <w:tab w:val="left" w:pos="840"/>
        </w:tabs>
        <w:spacing w:line="240" w:lineRule="auto"/>
        <w:ind w:right="1" w:firstLine="567"/>
        <w:jc w:val="both"/>
        <w:rPr>
          <w:rFonts w:ascii="Century Gothic" w:hAnsi="Century Gothic"/>
          <w:i/>
          <w:sz w:val="22"/>
          <w:szCs w:val="22"/>
        </w:rPr>
      </w:pPr>
      <w:r>
        <w:rPr>
          <w:rFonts w:ascii="Century Gothic" w:hAnsi="Century Gothic"/>
          <w:i/>
          <w:sz w:val="22"/>
          <w:szCs w:val="22"/>
        </w:rPr>
        <w:t xml:space="preserve">            </w:t>
      </w:r>
      <w:r>
        <w:rPr>
          <w:rFonts w:ascii="Century Gothic" w:hAnsi="Century Gothic"/>
          <w:b/>
          <w:i/>
          <w:sz w:val="22"/>
          <w:szCs w:val="22"/>
        </w:rPr>
        <w:t xml:space="preserve">                                                       Član 11.</w:t>
      </w:r>
    </w:p>
    <w:p w14:paraId="66F791EE">
      <w:pPr>
        <w:tabs>
          <w:tab w:val="left" w:pos="840"/>
        </w:tabs>
        <w:spacing w:line="240" w:lineRule="auto"/>
        <w:ind w:right="1"/>
        <w:jc w:val="both"/>
        <w:rPr>
          <w:rFonts w:ascii="Century Gothic" w:hAnsi="Century Gothic"/>
          <w:i/>
          <w:sz w:val="22"/>
          <w:szCs w:val="22"/>
        </w:rPr>
      </w:pPr>
      <w:r>
        <w:rPr>
          <w:rFonts w:ascii="Century Gothic" w:hAnsi="Century Gothic"/>
          <w:sz w:val="22"/>
          <w:szCs w:val="22"/>
        </w:rPr>
        <w:t>Utakmice Omladinske lige NS USK-a pionira, pretpionira i kadeta igraju se na glavnim terenima klubova ili na travnatim igralištima, koja u svemu moraju odgovarati propisima Pravila nogometne igre i Pravilnika o nogometnim takmičenjima NS/FS BiH uz odobrenje nadležnog organa NS USK-a. Stadion mora imati obezbijeđene svlačionice (za domaću i gostujuću ekipu), sa posebnom svlačionicom za sudije, prostorijom za sastavljanje zapisnika, kao i kabinama za rezervne igrače i stručna rukovodstva i posebnom kabinom za delegate</w:t>
      </w:r>
    </w:p>
    <w:p w14:paraId="0E0CD9FD">
      <w:pPr>
        <w:tabs>
          <w:tab w:val="left" w:pos="840"/>
        </w:tabs>
        <w:spacing w:after="0" w:line="240" w:lineRule="auto"/>
        <w:ind w:right="1"/>
        <w:rPr>
          <w:rFonts w:ascii="Century Gothic" w:hAnsi="Century Gothic" w:eastAsia="Arial Unicode MS" w:cs="Arial Unicode MS"/>
          <w:b/>
          <w:sz w:val="22"/>
          <w:szCs w:val="22"/>
          <w:u w:val="single"/>
        </w:rPr>
      </w:pPr>
    </w:p>
    <w:p w14:paraId="6432FDA4">
      <w:pPr>
        <w:tabs>
          <w:tab w:val="left" w:pos="84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 xml:space="preserve">ORGANIZACIJA UTAKMICA: </w:t>
      </w:r>
    </w:p>
    <w:p w14:paraId="79CCF948">
      <w:pPr>
        <w:tabs>
          <w:tab w:val="left" w:pos="840"/>
        </w:tabs>
        <w:spacing w:after="0" w:line="240" w:lineRule="auto"/>
        <w:ind w:right="1"/>
        <w:rPr>
          <w:rFonts w:ascii="Century Gothic" w:hAnsi="Century Gothic" w:eastAsia="Arial Unicode MS" w:cs="Arial Unicode MS"/>
          <w:b/>
          <w:sz w:val="22"/>
          <w:szCs w:val="22"/>
        </w:rPr>
      </w:pPr>
    </w:p>
    <w:p w14:paraId="23467049">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b/>
          <w:sz w:val="22"/>
          <w:szCs w:val="22"/>
        </w:rPr>
        <w:t>Član 12.</w:t>
      </w:r>
    </w:p>
    <w:p w14:paraId="1E92B9C0">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Mjere obezbjeđenja </w:t>
      </w:r>
    </w:p>
    <w:p w14:paraId="4D27CEE8">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Organizaciju utakmica vrše klubovi domaćini, koji su obavezni obezbijediti sve uslove u skladu sa važećim propisima. Klub domaćin je obavezan poduzeti sve potrebne mjere za sigurnost sudaca, delegata i gostujućeg tima, za vrijeme odigravanja utakmice i sve do napuštanja igrališta-stadiona odgovarajućim prevoznim sredstvom. </w:t>
      </w:r>
    </w:p>
    <w:p w14:paraId="4D2E6C09">
      <w:pPr>
        <w:tabs>
          <w:tab w:val="left" w:pos="840"/>
        </w:tabs>
        <w:spacing w:after="0" w:line="240" w:lineRule="auto"/>
        <w:ind w:right="1"/>
        <w:rPr>
          <w:rFonts w:ascii="Century Gothic" w:hAnsi="Century Gothic" w:eastAsia="Arial Unicode MS" w:cs="Arial Unicode MS"/>
          <w:sz w:val="22"/>
          <w:szCs w:val="22"/>
        </w:rPr>
      </w:pPr>
    </w:p>
    <w:p w14:paraId="5DCAA621">
      <w:pPr>
        <w:tabs>
          <w:tab w:val="left" w:pos="840"/>
        </w:tabs>
        <w:spacing w:after="0" w:line="240" w:lineRule="auto"/>
        <w:ind w:right="1"/>
        <w:rPr>
          <w:rFonts w:ascii="Century Gothic" w:hAnsi="Century Gothic" w:eastAsia="Arial Unicode MS" w:cs="Arial Unicode MS"/>
          <w:b/>
          <w:sz w:val="22"/>
          <w:szCs w:val="22"/>
        </w:rPr>
      </w:pPr>
    </w:p>
    <w:p w14:paraId="787EA230">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Zastave </w:t>
      </w:r>
    </w:p>
    <w:p w14:paraId="01BFA28D">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 domaćin obavezan je na jarbole postaviti Državnu zastavu BiH, zastavu NS/FS BiH i  zastavu NS USK-a. Na jarbolima mogu biti entitetske zastave, zastave kantona klupske zastave i zastave fair-playa. Postavljanje drugih zastava nije dozvoljeno. Istaknute zastave trebaju biti istih dimenzija. </w:t>
      </w:r>
    </w:p>
    <w:p w14:paraId="1A3019A4">
      <w:pPr>
        <w:tabs>
          <w:tab w:val="left" w:pos="840"/>
        </w:tabs>
        <w:spacing w:after="0" w:line="240" w:lineRule="auto"/>
        <w:ind w:right="1"/>
        <w:rPr>
          <w:rFonts w:ascii="Century Gothic" w:hAnsi="Century Gothic" w:eastAsia="Arial Unicode MS" w:cs="Arial Unicode MS"/>
          <w:sz w:val="22"/>
          <w:szCs w:val="22"/>
        </w:rPr>
      </w:pPr>
    </w:p>
    <w:p w14:paraId="667F3557">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Medicinska služba </w:t>
      </w:r>
    </w:p>
    <w:p w14:paraId="0CC18F69">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 domaćin obavezan je na svim utakmicama osigurati ljekarsku službu i dežurno sanitetsko vozilo sa osobljem i nosilima (može se koristiti adekvatno osobno vozilo, kombi ili auto sa četvoro vrata, koje mora biti uz igralište i u slučaju potrebe obaviti prijevoz do zdravstvene ustanove. Ukoliko vozilo prve pomoći ne dođu na igralište do početka utakmice, ista neće započeti sve dok klub ne osigura prikladno i obilježeno osobno vozilo kojim će se, u slučaju potrebe, ozlijeđeni prevesti do najbliže zdravstvene ustanove. </w:t>
      </w:r>
    </w:p>
    <w:p w14:paraId="7BB81390">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 domaćin dužan je da osigura za cijelo vrijeme trajanja utakmica pretpionira, pionira i kadeta prisustvo dežurnog licenciranog doktora ili fizioterapeuta sa odgovarajućom medicinskom opremom. </w:t>
      </w:r>
    </w:p>
    <w:p w14:paraId="2E5122C7">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Ako na utakmici nema dežurnog licenciranog doktora ili fizioterapeuta sa odgovarajućom medicinskom opremom, delegat utakmice neće dozvoliti odigravanje utakmice.</w:t>
      </w:r>
    </w:p>
    <w:p w14:paraId="25A3F428">
      <w:pPr>
        <w:tabs>
          <w:tab w:val="left" w:pos="840"/>
        </w:tabs>
        <w:spacing w:after="0" w:line="240" w:lineRule="auto"/>
        <w:ind w:right="1"/>
        <w:rPr>
          <w:rFonts w:ascii="Century Gothic" w:hAnsi="Century Gothic" w:eastAsia="Arial Unicode MS" w:cs="Arial Unicode MS"/>
          <w:sz w:val="22"/>
          <w:szCs w:val="22"/>
        </w:rPr>
      </w:pPr>
    </w:p>
    <w:p w14:paraId="2E4CDED7">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Osiguranje utakmice </w:t>
      </w:r>
    </w:p>
    <w:p w14:paraId="42779378">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Klub domaćin obavezan je izvršiti najavu utakmice kod nadležne policijske uprave i zatražiti policijsko obezbjeđenje te se blagovremeno pobrinuti da na utakmicama pionira i pretpionira budu prisutni pripadnici policije, a ukoliko iz određenih razloga nisu prisutni pripadnici policije utakmica se može, uz saglasnost  oba kluba odigrati  i  bez  njihovog prisustva,uz uslov da je od MUP-a  pismeno zatraženo njihovo prisustvo,da je prisutan dovoljan broj redara  i  komesar za bezbjednost  licenciran od strane Nogometnog saveza.</w:t>
      </w:r>
    </w:p>
    <w:p w14:paraId="6C055DBB">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 domaćin obavezan je osigurati redarsku službu s komesarom za bezbjednost. </w:t>
      </w:r>
    </w:p>
    <w:p w14:paraId="43D7AB63">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 domaćin obavezan je osigurati dovoljan broj skupljača lopti propisno odjevenih. </w:t>
      </w:r>
    </w:p>
    <w:p w14:paraId="6526F885">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Utakmica se neće igrati bez prisustva pripadnika policije – mora postojati najava utakmice kod nadležne policijske uprave i postignuta saglasnost oba kluba, sanitetskog vozila i licenciranog medicinskog ljekara ili fizioterapeuta, organizovane redarske službe. U slučaju neispunjavanja prethodno navedenih uslova iz takmičenja, sve posljedice snosi klub domaćin. </w:t>
      </w:r>
    </w:p>
    <w:p w14:paraId="493F5DB8">
      <w:pPr>
        <w:tabs>
          <w:tab w:val="left" w:pos="840"/>
        </w:tabs>
        <w:spacing w:after="0" w:line="240" w:lineRule="auto"/>
        <w:ind w:right="1"/>
        <w:rPr>
          <w:rFonts w:ascii="Century Gothic" w:hAnsi="Century Gothic" w:eastAsia="Arial Unicode MS" w:cs="Arial Unicode MS"/>
          <w:sz w:val="10"/>
          <w:szCs w:val="10"/>
        </w:rPr>
      </w:pPr>
    </w:p>
    <w:p w14:paraId="7FD6C00B">
      <w:pPr>
        <w:tabs>
          <w:tab w:val="left" w:pos="840"/>
        </w:tabs>
        <w:spacing w:after="0" w:line="240" w:lineRule="auto"/>
        <w:ind w:right="1"/>
        <w:rPr>
          <w:rFonts w:ascii="Century Gothic" w:hAnsi="Century Gothic" w:eastAsia="Arial Unicode MS" w:cs="Arial Unicode MS"/>
          <w:sz w:val="10"/>
          <w:szCs w:val="10"/>
        </w:rPr>
      </w:pPr>
    </w:p>
    <w:p w14:paraId="12B6474B">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Lopte za igru </w:t>
      </w:r>
    </w:p>
    <w:p w14:paraId="6F42AB41">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Za odigravanje prvenstvenih utakmica domaćin je dužan osigurati najmanje tri lopte za svaku od utakmica, a u slučaju da na igralištu nema dovoljan broj skupljača lopti, domaćin je obavezan obezbijediti šest lopti. Predpionirske lige klub je obavezan obezbjediti lopte broj 4 (četvorke).</w:t>
      </w:r>
    </w:p>
    <w:p w14:paraId="4745EF34">
      <w:pPr>
        <w:tabs>
          <w:tab w:val="left" w:pos="840"/>
        </w:tabs>
        <w:spacing w:after="0" w:line="240" w:lineRule="auto"/>
        <w:ind w:right="1"/>
        <w:rPr>
          <w:rFonts w:ascii="Century Gothic" w:hAnsi="Century Gothic" w:eastAsia="Arial Unicode MS" w:cs="Arial Unicode MS"/>
          <w:sz w:val="10"/>
          <w:szCs w:val="10"/>
        </w:rPr>
      </w:pPr>
    </w:p>
    <w:p w14:paraId="0FE191E1">
      <w:pPr>
        <w:tabs>
          <w:tab w:val="left" w:pos="840"/>
        </w:tabs>
        <w:spacing w:after="0" w:line="240" w:lineRule="auto"/>
        <w:ind w:right="1"/>
        <w:rPr>
          <w:rFonts w:ascii="Century Gothic" w:hAnsi="Century Gothic" w:eastAsia="Arial Unicode MS" w:cs="Arial Unicode MS"/>
          <w:sz w:val="10"/>
          <w:szCs w:val="10"/>
        </w:rPr>
      </w:pPr>
    </w:p>
    <w:p w14:paraId="6A7502CD">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b/>
          <w:sz w:val="22"/>
          <w:szCs w:val="22"/>
        </w:rPr>
        <w:t>Odgovornost kluba domaćina</w:t>
      </w:r>
      <w:r>
        <w:rPr>
          <w:rFonts w:ascii="Century Gothic" w:hAnsi="Century Gothic" w:eastAsia="Arial Unicode MS" w:cs="Arial Unicode MS"/>
          <w:sz w:val="22"/>
          <w:szCs w:val="22"/>
        </w:rPr>
        <w:t xml:space="preserve"> </w:t>
      </w:r>
    </w:p>
    <w:p w14:paraId="585FD863">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Klubovi su odgovorni za ponašanje svojih igrača, službenih osoba, članova, navijača i svake druge osobe koja obavlja dužnost na utakmici u ime kluba. </w:t>
      </w:r>
    </w:p>
    <w:p w14:paraId="11AC0996">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Za propuste u organizaciji utakmice klubovi će snositi takmičarske i disciplinske posljedice prema važećim propisima NS FBiH i NS/FS BiH. </w:t>
      </w:r>
    </w:p>
    <w:p w14:paraId="42876794">
      <w:pPr>
        <w:tabs>
          <w:tab w:val="left" w:pos="840"/>
        </w:tabs>
        <w:spacing w:after="0" w:line="240" w:lineRule="auto"/>
        <w:ind w:right="1"/>
        <w:rPr>
          <w:rFonts w:ascii="Century Gothic" w:hAnsi="Century Gothic" w:eastAsia="Arial Unicode MS" w:cs="Arial Unicode MS"/>
          <w:sz w:val="22"/>
          <w:szCs w:val="22"/>
        </w:rPr>
      </w:pPr>
    </w:p>
    <w:p w14:paraId="2D1CA67D">
      <w:pPr>
        <w:tabs>
          <w:tab w:val="left" w:pos="840"/>
        </w:tabs>
        <w:spacing w:after="0" w:line="240" w:lineRule="auto"/>
        <w:ind w:right="1"/>
        <w:rPr>
          <w:rFonts w:ascii="Century Gothic" w:hAnsi="Century Gothic" w:eastAsia="Arial Unicode MS" w:cs="Arial Unicode MS"/>
          <w:b/>
          <w:sz w:val="22"/>
          <w:szCs w:val="22"/>
        </w:rPr>
      </w:pPr>
    </w:p>
    <w:p w14:paraId="0FBA96CB">
      <w:pPr>
        <w:tabs>
          <w:tab w:val="left" w:pos="840"/>
        </w:tabs>
        <w:spacing w:after="0" w:line="240" w:lineRule="auto"/>
        <w:ind w:right="1"/>
        <w:rPr>
          <w:rFonts w:ascii="Century Gothic" w:hAnsi="Century Gothic" w:eastAsia="Arial Unicode MS" w:cs="Arial Unicode MS"/>
          <w:sz w:val="10"/>
          <w:szCs w:val="10"/>
          <w:u w:val="single"/>
        </w:rPr>
      </w:pPr>
      <w:r>
        <w:rPr>
          <w:rFonts w:ascii="Century Gothic" w:hAnsi="Century Gothic" w:eastAsia="Arial Unicode MS" w:cs="Arial Unicode MS"/>
          <w:b/>
          <w:sz w:val="22"/>
          <w:szCs w:val="22"/>
          <w:u w:val="single"/>
        </w:rPr>
        <w:t>PROMJENA TERMINA UTAKMICA</w:t>
      </w:r>
      <w:r>
        <w:rPr>
          <w:rFonts w:ascii="Century Gothic" w:hAnsi="Century Gothic" w:eastAsia="Arial Unicode MS" w:cs="Arial Unicode MS"/>
          <w:sz w:val="22"/>
          <w:szCs w:val="22"/>
          <w:u w:val="single"/>
        </w:rPr>
        <w:t xml:space="preserve">: </w:t>
      </w:r>
    </w:p>
    <w:p w14:paraId="469A5A53">
      <w:pPr>
        <w:tabs>
          <w:tab w:val="left" w:pos="840"/>
        </w:tabs>
        <w:spacing w:after="0" w:line="240" w:lineRule="auto"/>
        <w:ind w:right="1"/>
        <w:rPr>
          <w:rFonts w:ascii="Century Gothic" w:hAnsi="Century Gothic" w:eastAsia="Arial Unicode MS" w:cs="Arial Unicode MS"/>
          <w:sz w:val="10"/>
          <w:szCs w:val="10"/>
        </w:rPr>
      </w:pPr>
    </w:p>
    <w:p w14:paraId="2FFC6CB1">
      <w:pPr>
        <w:tabs>
          <w:tab w:val="left" w:pos="840"/>
        </w:tabs>
        <w:spacing w:after="0" w:line="240" w:lineRule="auto"/>
        <w:ind w:right="1"/>
        <w:jc w:val="center"/>
        <w:rPr>
          <w:rFonts w:ascii="Century Gothic" w:hAnsi="Century Gothic" w:eastAsia="Arial Unicode MS" w:cs="Arial Unicode MS"/>
          <w:sz w:val="22"/>
          <w:szCs w:val="22"/>
        </w:rPr>
      </w:pPr>
      <w:r>
        <w:rPr>
          <w:rFonts w:ascii="Century Gothic" w:hAnsi="Century Gothic" w:eastAsia="Arial Unicode MS" w:cs="Arial Unicode MS"/>
          <w:b/>
          <w:sz w:val="22"/>
          <w:szCs w:val="22"/>
        </w:rPr>
        <w:t>Član 13.</w:t>
      </w:r>
    </w:p>
    <w:p w14:paraId="69B59202">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Promjena termina odigravanja utakmice može se vršiti na osnovu podnesenog pismenog zahtjeva zainteresiranog kluba, koji mora biti podnesen komesaru za takmičenje, najkasnije osam (8) dana prije utvrđenog termina odigravanja utakmice, a koji u sebi sadrži razlog zbog kojeg se traži promjena termina utakmice s priloženom dokumentacijom iz koje se može utvrditi opravdanost podnesenog zahtjeva sa eventualnim prijedlogom za novi termin odigravanja utakmice. </w:t>
      </w:r>
    </w:p>
    <w:p w14:paraId="2A3C51B9">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U slučaju kada zahtjev za promjenu termina nije podnesen u skladu sa prethodnim stavom, komesar za takmičenje može promijeniti termin utakmice samo ukoliko je klub koji traži promjenu termina dostavio i pismenu saglasnost drugog kluba, što je moguće najkasnije tri (3) dana prije utvrđenog termina utakmice. </w:t>
      </w:r>
    </w:p>
    <w:p w14:paraId="7125CF9B">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Kada se utakmica odlaže zbog bolesti igrača (trovanja i slično), to se može učiniti ukoliko je bolesno najmanje 7 (sedam) standardnih igrača (igrači koji su odigrali najmanje 70% utakmica) u toku tekućeg jesenjeg ili proljetnog dijela prvenstva. </w:t>
      </w:r>
    </w:p>
    <w:p w14:paraId="204F371C">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Kada komesar za takmičenje dobije pismeni zahtjev kluba za odgodu utakmice zbog bolesti igrača sa kompletnom validnom medicinskom dokumentacijom iz odgovarajuće medicinske ustanove (uredan, čitljiv i tiskan elektronski nalaz nadležnog specijaliste, dijagnoza, mišljenje o dužini bolovanja i sl.), donijet će odluku o odgodi utakmice.</w:t>
      </w:r>
    </w:p>
    <w:p w14:paraId="52459BDB">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Kada je došlo promjene termina utakmice, komesar za takmičenje će donijeti odluku da se ona odigra u prvom slobodnom terminu (ako su prestali razlozi zbog koje je utakmica odgođena), pod uslovom da svaki klub ima najmanje dva slobodna dana između odigravanja dvije utakmice. </w:t>
      </w:r>
    </w:p>
    <w:p w14:paraId="6E6D0CBD">
      <w:pPr>
        <w:tabs>
          <w:tab w:val="left" w:pos="840"/>
        </w:tabs>
        <w:spacing w:after="0" w:line="240" w:lineRule="auto"/>
        <w:ind w:right="1"/>
        <w:rPr>
          <w:rFonts w:ascii="Century Gothic" w:hAnsi="Century Gothic" w:eastAsia="Arial Unicode MS" w:cs="Arial Unicode MS"/>
          <w:sz w:val="22"/>
          <w:szCs w:val="22"/>
        </w:rPr>
      </w:pPr>
    </w:p>
    <w:p w14:paraId="652B8BF5">
      <w:pPr>
        <w:tabs>
          <w:tab w:val="left" w:pos="84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 xml:space="preserve">IGRAČI I TIMOVI: </w:t>
      </w:r>
    </w:p>
    <w:p w14:paraId="3977D7FA">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b/>
          <w:sz w:val="22"/>
          <w:szCs w:val="22"/>
        </w:rPr>
        <w:t xml:space="preserve">Član 14. </w:t>
      </w:r>
    </w:p>
    <w:p w14:paraId="3B4EEC11">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 je obavezan za, pionirski i za predpionirski tim u NS USK-a 15 dana prije početka prvenstva dostaviti spisak igrača, a potrebno je da svaki tim, pionirski  i  predpionirski  tim prije početka prvenstva ima najmanje 18 prijavljenih u NS USK-a i uredno registriranih igrača. </w:t>
      </w:r>
    </w:p>
    <w:p w14:paraId="37BA22DA">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 je obavezan na svakom kolu nastupiti sa dva tima. Nenastupanje sa jednim od navedenih timova, tretirat će se kao da klub nije nastupio u tom kolu, sa predviđenom odgovornošću kluba i isključenja iz takmičenja u slučaju nenastupanja na dvije (2) utakmice shodno odredbama Pravilnika o nogomentim takmičenjima NS/FS BiH. </w:t>
      </w:r>
    </w:p>
    <w:p w14:paraId="712E2213">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U slučaju neopravdanog nenastupanja na utakmici klub će snositi takmičarske i disciplinske posljedice u skladu sa odredbama Pravilnika o nogomentim takmičenjima i Disciplinskog pravilnika. </w:t>
      </w:r>
    </w:p>
    <w:p w14:paraId="037FB2C6">
      <w:pPr>
        <w:tabs>
          <w:tab w:val="left" w:pos="840"/>
        </w:tabs>
        <w:spacing w:after="0" w:line="240" w:lineRule="auto"/>
        <w:ind w:right="1"/>
        <w:rPr>
          <w:rFonts w:ascii="Century Gothic" w:hAnsi="Century Gothic" w:eastAsia="Arial Unicode MS" w:cs="Arial Unicode MS"/>
          <w:sz w:val="22"/>
          <w:szCs w:val="22"/>
        </w:rPr>
      </w:pPr>
    </w:p>
    <w:p w14:paraId="64C98E0D">
      <w:pPr>
        <w:tabs>
          <w:tab w:val="left" w:pos="84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 xml:space="preserve">PRAVO NASTUPA I ZAMJENE IGRAČA: </w:t>
      </w:r>
    </w:p>
    <w:p w14:paraId="521FD694">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b/>
          <w:sz w:val="22"/>
          <w:szCs w:val="22"/>
        </w:rPr>
        <w:t xml:space="preserve">Član 15. </w:t>
      </w:r>
    </w:p>
    <w:p w14:paraId="5B9DE955">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Pravo nastupa na utakmicama :</w:t>
      </w:r>
    </w:p>
    <w:p w14:paraId="7A4FCB17">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Predpionirske lige u takmičarskoj 2024/2025 godini imaju igrači rođeni </w:t>
      </w:r>
      <w:r>
        <w:rPr>
          <w:rFonts w:ascii="Century Gothic" w:hAnsi="Century Gothic" w:eastAsia="Arial Unicode MS" w:cs="Arial Unicode MS"/>
          <w:b/>
          <w:sz w:val="22"/>
          <w:szCs w:val="22"/>
        </w:rPr>
        <w:t>01.01.2012</w:t>
      </w:r>
      <w:r>
        <w:rPr>
          <w:rFonts w:ascii="Century Gothic" w:hAnsi="Century Gothic" w:eastAsia="Arial Unicode MS" w:cs="Arial Unicode MS"/>
          <w:sz w:val="22"/>
          <w:szCs w:val="22"/>
        </w:rPr>
        <w:t>. godine i mlađi i curice isto godište i godinu dana starije.</w:t>
      </w:r>
    </w:p>
    <w:p w14:paraId="62E0E9F9">
      <w:pPr>
        <w:tabs>
          <w:tab w:val="left" w:pos="0"/>
        </w:tabs>
        <w:spacing w:after="0" w:line="240" w:lineRule="auto"/>
        <w:ind w:left="708" w:right="1" w:hanging="708"/>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Pionirske lige u takmičarskoj 2024/2025 godini imaju igrači rođeni</w:t>
      </w:r>
    </w:p>
    <w:p w14:paraId="5BB91E8B">
      <w:pPr>
        <w:tabs>
          <w:tab w:val="left" w:pos="0"/>
        </w:tabs>
        <w:spacing w:after="0" w:line="240" w:lineRule="auto"/>
        <w:ind w:left="708" w:right="1" w:hanging="708"/>
        <w:rPr>
          <w:rFonts w:ascii="Century Gothic" w:hAnsi="Century Gothic" w:eastAsia="Arial Unicode MS" w:cs="Arial Unicode MS"/>
          <w:sz w:val="22"/>
          <w:szCs w:val="22"/>
        </w:rPr>
      </w:pPr>
      <w:r>
        <w:rPr>
          <w:rFonts w:ascii="Century Gothic" w:hAnsi="Century Gothic" w:eastAsia="Arial Unicode MS" w:cs="Arial Unicode MS"/>
          <w:b/>
          <w:sz w:val="22"/>
          <w:szCs w:val="22"/>
        </w:rPr>
        <w:t>01.01.20</w:t>
      </w:r>
      <w:r>
        <w:rPr>
          <w:rFonts w:hint="default" w:ascii="Century Gothic" w:hAnsi="Century Gothic" w:eastAsia="Arial Unicode MS" w:cs="Arial Unicode MS"/>
          <w:b/>
          <w:sz w:val="22"/>
          <w:szCs w:val="22"/>
          <w:lang w:val="hr-HR"/>
        </w:rPr>
        <w:t>10</w:t>
      </w:r>
      <w:r>
        <w:rPr>
          <w:rFonts w:ascii="Century Gothic" w:hAnsi="Century Gothic" w:eastAsia="Arial Unicode MS" w:cs="Arial Unicode MS"/>
          <w:sz w:val="22"/>
          <w:szCs w:val="22"/>
        </w:rPr>
        <w:t xml:space="preserve">.godine imlađi  </w:t>
      </w:r>
      <w:r>
        <w:rPr>
          <w:rFonts w:ascii="Century Gothic" w:hAnsi="Century Gothic" w:eastAsia="Arial Unicode MS" w:cs="Arial Unicode MS"/>
          <w:b/>
          <w:color w:val="FF0000"/>
          <w:sz w:val="22"/>
          <w:szCs w:val="22"/>
        </w:rPr>
        <w:t xml:space="preserve">“ </w:t>
      </w:r>
      <w:r>
        <w:rPr>
          <w:rFonts w:ascii="Century Gothic" w:hAnsi="Century Gothic" w:eastAsia="Arial Unicode MS" w:cs="Arial Unicode MS"/>
          <w:sz w:val="22"/>
          <w:szCs w:val="22"/>
        </w:rPr>
        <w:t>i curice isto godište i godinu dana starije”.</w:t>
      </w:r>
    </w:p>
    <w:p w14:paraId="4075337B">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Kadetske lige u takmičarskoj 2024/2025 godini imaju igrači rođeni </w:t>
      </w:r>
      <w:r>
        <w:rPr>
          <w:rFonts w:ascii="Century Gothic" w:hAnsi="Century Gothic" w:eastAsia="Arial Unicode MS" w:cs="Arial Unicode MS"/>
          <w:b/>
          <w:sz w:val="22"/>
          <w:szCs w:val="22"/>
        </w:rPr>
        <w:t>01.01.2008</w:t>
      </w:r>
      <w:r>
        <w:rPr>
          <w:rFonts w:ascii="Century Gothic" w:hAnsi="Century Gothic" w:eastAsia="Arial Unicode MS" w:cs="Arial Unicode MS"/>
          <w:sz w:val="22"/>
          <w:szCs w:val="22"/>
        </w:rPr>
        <w:t xml:space="preserve">. godine i mlađi. Izuzetno mogu nastupiti i igrači koji su mlađi od naznačenih godina, ukoliko su na osnovu specijalnog ljekarskog pregleda proglašeni sposobnim za nastupe na tim utakmicama, pod uslovom da je to i uvedeno u igračkoj legitimaciji. </w:t>
      </w:r>
    </w:p>
    <w:p w14:paraId="162702FD">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Tokom utakmice predpionira i pionira može se izvršiti zamjena najviše sedam igrača, a kod kadeta najviše pet igrača. </w:t>
      </w:r>
    </w:p>
    <w:p w14:paraId="6BA6979A">
      <w:pPr>
        <w:tabs>
          <w:tab w:val="left" w:pos="840"/>
        </w:tabs>
        <w:spacing w:after="0" w:line="240" w:lineRule="auto"/>
        <w:ind w:right="1"/>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Na utakmici može nastupiti samo igrač sa validnim ljekarskim pregledom koji je unesen u Comet informacioni sistem. Ljekarski pregled važi četiri mjeseca. Izuzetno, igrač može nastupiti sa potvrdom o izvršenom ljekarskom pregledu ali samo za tu utakmicu. Delegat igraču bez validnog ljekarskog pregleda neće dozvoliti da nastupi.</w:t>
      </w:r>
    </w:p>
    <w:p w14:paraId="009201B3">
      <w:pPr>
        <w:tabs>
          <w:tab w:val="left" w:pos="840"/>
        </w:tabs>
        <w:spacing w:after="0" w:line="240" w:lineRule="auto"/>
        <w:ind w:right="1"/>
        <w:rPr>
          <w:rFonts w:ascii="Century Gothic" w:hAnsi="Century Gothic" w:eastAsia="Arial Unicode MS" w:cs="Arial Unicode MS"/>
          <w:sz w:val="22"/>
          <w:szCs w:val="22"/>
        </w:rPr>
      </w:pPr>
    </w:p>
    <w:p w14:paraId="01C55579">
      <w:pPr>
        <w:tabs>
          <w:tab w:val="left" w:pos="840"/>
        </w:tabs>
        <w:spacing w:after="0" w:line="240" w:lineRule="auto"/>
        <w:ind w:right="1"/>
        <w:rPr>
          <w:rFonts w:ascii="Century Gothic" w:hAnsi="Century Gothic" w:eastAsia="Arial Unicode MS" w:cs="Arial Unicode MS"/>
          <w:sz w:val="22"/>
          <w:szCs w:val="22"/>
        </w:rPr>
      </w:pPr>
    </w:p>
    <w:p w14:paraId="130C0994">
      <w:pPr>
        <w:tabs>
          <w:tab w:val="left" w:pos="84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 xml:space="preserve">IDENTITET IGRAČA: </w:t>
      </w:r>
    </w:p>
    <w:p w14:paraId="79D35C74">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b/>
          <w:sz w:val="22"/>
          <w:szCs w:val="22"/>
        </w:rPr>
        <w:t xml:space="preserve">Član 16. </w:t>
      </w:r>
    </w:p>
    <w:p w14:paraId="14635F25">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Identitet igrača utvrđuje se na osnovu fotografije iz COMET informacionog Sistema, a u slučaju njenog nedostatka identitet če se izvršiti na osnovu javne isprave: lična karta, pasoš, odnosno odštampane ID COMET kartice. </w:t>
      </w:r>
      <w:r>
        <w:rPr>
          <w:rFonts w:ascii="Century Gothic" w:hAnsi="Century Gothic" w:eastAsia="Arial Unicode MS" w:cs="Arial Unicode MS"/>
          <w:spacing w:val="6"/>
          <w:sz w:val="22"/>
          <w:szCs w:val="22"/>
        </w:rPr>
        <w:t>Igraču sa neadekvatnom pohranjenom fotografijom u COMET informacionom sistemu (kada je nemoguće utvrditi identitet), delegat utakmice neće dozvoliti nastup na utakmici.</w:t>
      </w:r>
    </w:p>
    <w:p w14:paraId="4DE3D65E">
      <w:pPr>
        <w:spacing w:after="0" w:line="240" w:lineRule="auto"/>
        <w:ind w:firstLine="708"/>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Identitet se u pravilu utvrđuje prije početka utakmice.</w:t>
      </w:r>
    </w:p>
    <w:p w14:paraId="21158521">
      <w:pPr>
        <w:spacing w:after="0" w:line="240" w:lineRule="auto"/>
        <w:ind w:firstLine="708"/>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Za igrače koji su zakasnili na početak utakmice, odnosno na početak drugog dijela, a upisani su u zapisnik sa utakmice, identitet se utvrđuje za vrijeme odmora između dva dijela igre i neposredno po završetku utakmice.</w:t>
      </w:r>
    </w:p>
    <w:p w14:paraId="0086291F">
      <w:pPr>
        <w:tabs>
          <w:tab w:val="left" w:pos="840"/>
        </w:tabs>
        <w:spacing w:after="0" w:line="240" w:lineRule="auto"/>
        <w:ind w:right="1"/>
        <w:rPr>
          <w:rFonts w:ascii="Century Gothic" w:hAnsi="Century Gothic" w:eastAsia="Arial Unicode MS" w:cs="Arial Unicode MS"/>
          <w:b/>
          <w:sz w:val="16"/>
          <w:szCs w:val="16"/>
        </w:rPr>
      </w:pPr>
    </w:p>
    <w:p w14:paraId="06A3D114">
      <w:pPr>
        <w:tabs>
          <w:tab w:val="left" w:pos="840"/>
        </w:tabs>
        <w:spacing w:after="0" w:line="240" w:lineRule="auto"/>
        <w:ind w:right="1"/>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 17.</w:t>
      </w:r>
    </w:p>
    <w:p w14:paraId="602E93C9">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Klubovi su obavezni voditi evidenciju opomenutih igrača, te evidenciju isključenih igrača te po potrebi tačnost evidencije provjeriti u Sekretarijatu za takmičenje. U slučaju nastupa igrača pod suspenzijom, takmičarske posljedice će snositi klub, a prema odredbama DP NS/FS BiH, posljedice će snositi klub, igrač i službena osoba kluba koja je suspendovanog igrača stavila u tim. </w:t>
      </w:r>
    </w:p>
    <w:p w14:paraId="756977A3">
      <w:pPr>
        <w:tabs>
          <w:tab w:val="left" w:pos="840"/>
        </w:tabs>
        <w:spacing w:after="0" w:line="240" w:lineRule="auto"/>
        <w:ind w:right="1"/>
        <w:rPr>
          <w:rFonts w:ascii="Century Gothic" w:hAnsi="Century Gothic" w:eastAsia="Arial Unicode MS" w:cs="Arial Unicode MS"/>
          <w:b/>
          <w:sz w:val="22"/>
          <w:szCs w:val="22"/>
        </w:rPr>
      </w:pPr>
    </w:p>
    <w:p w14:paraId="43C42D71">
      <w:pPr>
        <w:tabs>
          <w:tab w:val="left" w:pos="84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 xml:space="preserve">SLUŽBENE OSOBE KLUBA (TRENERI I DR.): </w:t>
      </w:r>
    </w:p>
    <w:p w14:paraId="44DA8B55">
      <w:pPr>
        <w:tabs>
          <w:tab w:val="left" w:pos="840"/>
        </w:tabs>
        <w:spacing w:after="0" w:line="240" w:lineRule="auto"/>
        <w:ind w:right="1"/>
        <w:rPr>
          <w:rFonts w:ascii="Century Gothic" w:hAnsi="Century Gothic" w:eastAsia="Arial Unicode MS" w:cs="Arial Unicode MS"/>
          <w:b/>
          <w:sz w:val="16"/>
          <w:szCs w:val="16"/>
        </w:rPr>
      </w:pPr>
    </w:p>
    <w:p w14:paraId="1021D5EC">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b/>
          <w:sz w:val="22"/>
          <w:szCs w:val="22"/>
        </w:rPr>
        <w:t xml:space="preserve">Član 18. </w:t>
      </w:r>
    </w:p>
    <w:p w14:paraId="72D40323">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Svaki klub na utakmicama pčelica, pionira i predpionira mora obavezno imati akreditiranog službenog predstavnika. </w:t>
      </w:r>
    </w:p>
    <w:p w14:paraId="4E354340">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 je obavezan da u skladu sa normativima vaspitno-pedagoškog rada i obavezama iz takmičenja, na svakoj utakmici ima dva trenera. Jedan trener pionirskog tima uz obavezu da se stara o igračima-pionirima, a drugi trener predpionirskog tima. </w:t>
      </w:r>
    </w:p>
    <w:p w14:paraId="41861A22">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Treneri su obavezni da posjeduju Trenersku takmičarsku akreditaciju Centra za edukaciju kadrova NS/FS BiH, sa odgovarajućim datumom validnosti. </w:t>
      </w:r>
    </w:p>
    <w:p w14:paraId="7EC1343C">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 domaćin mora imati akreditiranog ljekara ili minimum fizioterapeuta. </w:t>
      </w:r>
    </w:p>
    <w:p w14:paraId="3CA78E84">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Delegat je obavezan prije početka svake utakmice izvršiti identifikaciju u zapisnik prijavljenih službenih osoba kluba (predstavnik kluba, trener, ljekar, fizioterapeut i komesar za bezbjednost) na način što će izvršiti upoređivanje fotografije na akreditaciji, sa likom osobe. </w:t>
      </w:r>
    </w:p>
    <w:p w14:paraId="4A5378E3">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Delegat neće dozvoliti obavljanje dužnosti službenoj osobi (predstavnik kluba, trener, ljekar, fizioterapeut i komesar za bezbjednost) koja nemaju validnu akreditaciju. </w:t>
      </w:r>
    </w:p>
    <w:p w14:paraId="68771A95">
      <w:pPr>
        <w:tabs>
          <w:tab w:val="left" w:pos="840"/>
        </w:tabs>
        <w:spacing w:after="0" w:line="240" w:lineRule="auto"/>
        <w:ind w:right="1"/>
        <w:rPr>
          <w:rFonts w:ascii="Century Gothic" w:hAnsi="Century Gothic" w:eastAsia="Arial Unicode MS" w:cs="Arial Unicode MS"/>
          <w:i/>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Sve službene osobe obavezni su tokom cijele utakmice imati vidno istaknutu takmičarsku akreditaciju.</w:t>
      </w:r>
    </w:p>
    <w:p w14:paraId="3252FB7B">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Klub koji se nije odazvao seminaru akreditiranja službenih lica klubova Kantonalne i omladinske lige:</w:t>
      </w:r>
    </w:p>
    <w:p w14:paraId="295120CC">
      <w:pPr>
        <w:pStyle w:val="5"/>
        <w:numPr>
          <w:ilvl w:val="0"/>
          <w:numId w:val="5"/>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Službeni predstavnik(2 slike, kopija lične karte, popunjen upitnik),</w:t>
      </w:r>
    </w:p>
    <w:p w14:paraId="417F7FB7">
      <w:pPr>
        <w:pStyle w:val="5"/>
        <w:numPr>
          <w:ilvl w:val="0"/>
          <w:numId w:val="5"/>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Komesar za bezbjednost(2 slike, kopija lične karte, popunjen upitnik),</w:t>
      </w:r>
    </w:p>
    <w:p w14:paraId="06EE9961">
      <w:pPr>
        <w:pStyle w:val="5"/>
        <w:numPr>
          <w:ilvl w:val="0"/>
          <w:numId w:val="5"/>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Fizioterapeut(2 slike, kopija diplome medicinske škole ili medicinskog tehničara,popunjen upitnik),</w:t>
      </w:r>
    </w:p>
    <w:p w14:paraId="15160E94">
      <w:pPr>
        <w:pStyle w:val="5"/>
        <w:numPr>
          <w:ilvl w:val="0"/>
          <w:numId w:val="5"/>
        </w:num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Doktor (2 slike, kopija diplome medicinskog fakulteta,popunjen upitnik),mogu svoje</w:t>
      </w:r>
    </w:p>
    <w:p w14:paraId="2C0E4A46">
      <w:pPr>
        <w:overflowPunct w:val="0"/>
        <w:autoSpaceDE w:val="0"/>
        <w:autoSpaceDN w:val="0"/>
        <w:adjustRightInd w:val="0"/>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Akreditacije podići svakim radnim danom ponedeljak-petak u kancelariji NS USK-a.</w:t>
      </w:r>
    </w:p>
    <w:p w14:paraId="3261F276">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Klubovi koji ne budu imali akreditacije a uredno su pozvani na seminar i obavješteni putem propozicija Takmičenja za 2023/2024 godinu, snositi će novčanu kaznu u visini jedne akreditacije koja iznosi 40 KM za svaku akreditaciju.</w:t>
      </w:r>
    </w:p>
    <w:p w14:paraId="490ADA8A">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Klub koji nema licenciranog trenera i koji nije upisao kurs za sticanje C nacionalna, B, A, i PRO licence i koji nije iste produžio na seminaru trenera za takmičarsku 2023/2024 godinu, biće kažnjen sa 50 KM za svaku utakmicu za koju ne bude imao trenera na klupi.</w:t>
      </w:r>
    </w:p>
    <w:p w14:paraId="052AAEC2">
      <w:pPr>
        <w:tabs>
          <w:tab w:val="left" w:pos="840"/>
        </w:tabs>
        <w:spacing w:after="0" w:line="240" w:lineRule="auto"/>
        <w:ind w:right="1"/>
        <w:rPr>
          <w:rFonts w:ascii="Century Gothic" w:hAnsi="Century Gothic" w:eastAsia="Arial Unicode MS" w:cs="Arial Unicode MS"/>
          <w:i/>
          <w:sz w:val="16"/>
          <w:szCs w:val="16"/>
        </w:rPr>
      </w:pPr>
    </w:p>
    <w:p w14:paraId="277765AE">
      <w:pPr>
        <w:tabs>
          <w:tab w:val="left" w:pos="84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 xml:space="preserve">DRESOVI: </w:t>
      </w:r>
    </w:p>
    <w:p w14:paraId="2E1BDF18">
      <w:pPr>
        <w:tabs>
          <w:tab w:val="left" w:pos="840"/>
        </w:tabs>
        <w:spacing w:after="0" w:line="240" w:lineRule="auto"/>
        <w:ind w:right="1"/>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 19.</w:t>
      </w:r>
    </w:p>
    <w:p w14:paraId="718FEC91">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Klubovi moraju poštivati boju sportske opreme kluba protivnika, koje su prije početka prventva prijavljene u Sekretarijat saveza i objavljene u biltenu NS FBiH. </w:t>
      </w:r>
    </w:p>
    <w:p w14:paraId="0E5885B7">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Timovi na jednoj utakmici ne mogu igrati u istim ili sličnim bojama sportske opreme. U slučaju da se podudara boja opreme kod dva tima dresove će promijeniti domaća (prvoimenovana) ekipa, a delegat utakmice je obavezan prijaviti tim zanemarivanja boje sportske opreme a klub će snositi disciplinsku odgovornost.</w:t>
      </w:r>
    </w:p>
    <w:p w14:paraId="013AAEE6">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Brojevi na dresovima moraju odgovarati onima na popisu igrača u zapisniku o utakmici. Ako su dresovi prugasti ili šareni, brojevi moraju biti na jednobojnoj podlozi. Za vrijeme odigravanja utakmice igrači na poleđini dresova moraju imati vidljive brojeve propisane veličine. </w:t>
      </w:r>
    </w:p>
    <w:p w14:paraId="0C037BDE">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Delegat i glavni sudac utakmice na organizacionom sastanku izvršit će provjeru cjelokupne opreme timova i sudaca te odobriti boju sportske opreme za utakmicu.</w:t>
      </w:r>
    </w:p>
    <w:p w14:paraId="205E31A3">
      <w:pPr>
        <w:tabs>
          <w:tab w:val="left" w:pos="1470"/>
        </w:tabs>
        <w:spacing w:after="0" w:line="240" w:lineRule="auto"/>
        <w:ind w:right="1"/>
        <w:rPr>
          <w:rFonts w:ascii="Century Gothic" w:hAnsi="Century Gothic" w:eastAsia="Arial Unicode MS" w:cs="Arial Unicode MS"/>
          <w:sz w:val="22"/>
          <w:szCs w:val="22"/>
        </w:rPr>
      </w:pPr>
    </w:p>
    <w:p w14:paraId="42A57AAE">
      <w:pPr>
        <w:tabs>
          <w:tab w:val="left" w:pos="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REGISTRACIJA UTAKMICA</w:t>
      </w:r>
    </w:p>
    <w:p w14:paraId="26D6D2E4">
      <w:pPr>
        <w:tabs>
          <w:tab w:val="left" w:pos="0"/>
        </w:tabs>
        <w:spacing w:after="0" w:line="240" w:lineRule="auto"/>
        <w:ind w:right="1"/>
        <w:jc w:val="center"/>
        <w:rPr>
          <w:rFonts w:ascii="Century Gothic" w:hAnsi="Century Gothic" w:eastAsia="Arial Unicode MS" w:cs="Arial Unicode MS"/>
          <w:b/>
          <w:sz w:val="22"/>
          <w:szCs w:val="22"/>
          <w:u w:val="single"/>
        </w:rPr>
      </w:pPr>
    </w:p>
    <w:p w14:paraId="5B9AB27E">
      <w:pPr>
        <w:tabs>
          <w:tab w:val="left" w:pos="0"/>
        </w:tabs>
        <w:spacing w:after="0" w:line="240" w:lineRule="auto"/>
        <w:ind w:right="1"/>
        <w:jc w:val="center"/>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rPr>
        <w:t>Član 20.</w:t>
      </w:r>
    </w:p>
    <w:p w14:paraId="3B8E06D1">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Komesar za takmičenje vrši registraciju odigranih utakmica najkasnije u roku od 21 /dvadesetjedan/ dan od dana odigravanja utakmice te vrši registraciju neodigranih i prekinutih utakmica u skladu sa važećim propisima.  </w:t>
      </w:r>
    </w:p>
    <w:p w14:paraId="2689C25B">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Ako je uložena žalba, rok za registraciju utakmice produžava se do konačne odluke.</w:t>
      </w:r>
    </w:p>
    <w:p w14:paraId="2FC169BC">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Ako na utakmicu nije uložena žalba a ne postoje uvjeti za registraciju po službenoj dužnosti sa 3:0 / par-forfe/, utakmica se registruje postignutim rezultatom.</w:t>
      </w:r>
    </w:p>
    <w:p w14:paraId="5DF96DB9">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Ako je prvostepena odluka pravosnažna ili je donesena drugostepena odluka koja je konačna, jednom registrovana utakmica ne može biti poništena, izuzev u postupku pred Izvršnim odborom NS USK-a.   </w:t>
      </w:r>
    </w:p>
    <w:p w14:paraId="3BABAC17">
      <w:pPr>
        <w:tabs>
          <w:tab w:val="left" w:pos="0"/>
        </w:tabs>
        <w:spacing w:after="0" w:line="240" w:lineRule="auto"/>
        <w:ind w:right="1"/>
        <w:rPr>
          <w:rFonts w:ascii="Century Gothic" w:hAnsi="Century Gothic" w:eastAsia="Arial Unicode MS" w:cs="Arial Unicode MS"/>
          <w:b/>
          <w:sz w:val="22"/>
          <w:szCs w:val="22"/>
          <w:u w:val="single"/>
        </w:rPr>
      </w:pPr>
    </w:p>
    <w:p w14:paraId="14794C25">
      <w:pPr>
        <w:tabs>
          <w:tab w:val="left" w:pos="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NEDOLAZAK NA UTAKMICE, NEODIGRAVANJE,PREKID UTAKMICE I  NENASTUPANJE RADI  SUSPENZIJE</w:t>
      </w:r>
    </w:p>
    <w:p w14:paraId="0E1F9797">
      <w:pPr>
        <w:spacing w:after="0" w:line="240" w:lineRule="auto"/>
        <w:ind w:right="1" w:firstLine="567"/>
        <w:jc w:val="center"/>
        <w:rPr>
          <w:rFonts w:ascii="Century Gothic" w:hAnsi="Century Gothic" w:eastAsia="Arial Unicode MS" w:cs="Arial Unicode MS"/>
          <w:b/>
          <w:sz w:val="22"/>
          <w:szCs w:val="22"/>
        </w:rPr>
      </w:pPr>
    </w:p>
    <w:p w14:paraId="3FDF4CB7">
      <w:pPr>
        <w:spacing w:after="0" w:line="240" w:lineRule="auto"/>
        <w:ind w:right="1" w:firstLine="567"/>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 21.</w:t>
      </w:r>
    </w:p>
    <w:p w14:paraId="193673D2">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Protiv kluba koji  ne nastupi na prvenstvenoj utakmici,koji izazove prekid utakmice,napusti teren ili ne nastupi zbog suspenzije,postupit će se prema odredbama  Pravilnika o nogometnim/fudbalskim takmičenjima NS/FS BiH i Disciplinskog pravilnika NS/FS BiH.</w:t>
      </w:r>
    </w:p>
    <w:p w14:paraId="1EF6DC5C">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Ove odredbe primjenjivat će se i protiv igrača, ukoliko učine prekršaj iz predhodnog  stava.</w:t>
      </w:r>
    </w:p>
    <w:p w14:paraId="4403867D">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Klub koji se ne opravdano ne pojavi na utakmici, dužan je drugom klubu isplatiti troškove koje je klub imao za organizaciju utakmice u fiksnom iznosu od 50,00 KM po jednoj selekciji, isti je u obavezu uplatiti na žiroračun kluba koji je oštećen u roku od 48 sati i dostaviti peti primjerak uplatnice delegatu na slijedećoj utakmici u suprotnom neće moći igrati utakmice zbog automatske suspenzije.</w:t>
      </w:r>
    </w:p>
    <w:p w14:paraId="02278622">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Ako u roku od 15 /petnest/ minuta od određenog vremena za početak utakmice stalnog takmičenja jedan tim ne nastupi sa potrebnim brojem igrača sudija će saopštiti kapitenu tima koji je nastupio da se utakmica neće odigrati i to će upisati u zapisnik.</w:t>
      </w:r>
    </w:p>
    <w:p w14:paraId="24262A43">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Izuzetno, u slučajevima da klub nije mogao da nastupi usljed više sile, sudija će sačekati i nešto duže ali  će voditi računa o tome da utakmica može da se završi na vrijeme.</w:t>
      </w:r>
    </w:p>
    <w:p w14:paraId="3E84B5CC">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Ukoliko je utakmica prekinuta iz razloga više sile,a prije isteka 80% regularnog vremena ili nije odigrana,utakmica će se odigrati narednog dana u isto vrijeme,a ako se ne može odigrati  ni narednog dana,takmičarski organ će utvrditi novi termin za odigravanje utakmice.</w:t>
      </w:r>
    </w:p>
    <w:p w14:paraId="628F170E">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Ekipa koja prvi put u toku Takmičarske godine neopravdano neodigra ili ne ode na utakmicu gubi istu službenim rezultatom 3:0, te se kažnjava oduzimanjem 3 (tri) boda. </w:t>
      </w:r>
    </w:p>
    <w:p w14:paraId="274B5B2E">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Ekipa koja drugi put u toku Takmičarske godine sa nekom od selekcija neopravdano neodigra ili ne ode na utakmicu, smatrat će se da je klub odustao od takmičenja samo sa tom selekcijom, ako usljed svoje krivice nije odigrao 2 (dvije) utakmice u toku takmičarske godine kažnjava se i novčanom kaznom u iznosu od 700,00 KM i snositi će disciplinske sankcije shodno Diciplinskom Pravilniku NS/FS BIH.</w:t>
      </w:r>
    </w:p>
    <w:p w14:paraId="77F98C57">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Klub koji se prijavi u takmičenje za Takmičarsku 2023/2024 godinu, a nakon obavljenog žrijeba, svojom krivicom odustane od takmičenja ili u toku takmičarske sezone 2023/2024 godine samo inicijativno  odustane od daljnjeg takmičenja, kažnjava se novčanom kaznom u iznosu od 1.000,00 KM.</w:t>
      </w:r>
    </w:p>
    <w:p w14:paraId="3F5B4229">
      <w:pPr>
        <w:tabs>
          <w:tab w:val="left" w:pos="0"/>
        </w:tabs>
        <w:spacing w:after="0" w:line="240" w:lineRule="auto"/>
        <w:ind w:right="1"/>
        <w:rPr>
          <w:rFonts w:ascii="Century Gothic" w:hAnsi="Century Gothic" w:eastAsia="Arial Unicode MS" w:cs="Arial Unicode MS"/>
          <w:b/>
          <w:sz w:val="22"/>
          <w:szCs w:val="22"/>
          <w:u w:val="single"/>
        </w:rPr>
      </w:pPr>
    </w:p>
    <w:p w14:paraId="1B76D418">
      <w:pPr>
        <w:tabs>
          <w:tab w:val="left" w:pos="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 xml:space="preserve">DISCIPLINSKE ODREDBE </w:t>
      </w:r>
    </w:p>
    <w:p w14:paraId="20DAD83F">
      <w:pPr>
        <w:spacing w:after="0" w:line="240" w:lineRule="auto"/>
        <w:ind w:right="1" w:firstLine="567"/>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w:t>
      </w:r>
    </w:p>
    <w:p w14:paraId="0532D41C">
      <w:pPr>
        <w:spacing w:after="0" w:line="240" w:lineRule="auto"/>
        <w:ind w:right="1"/>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 22.</w:t>
      </w:r>
    </w:p>
    <w:p w14:paraId="5F110299">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O disciplinskim prekršajima igrača, službenih predstavnika (trener, fizioterapeut, zvanični predstavnik kluba, komesar za bezbjednost/ i klubova koji učestvuju u takmičenju odlučuje se na     osnovu Disciplinskog pravilnika NS/FS BiH i posebnih odluka  IO NS USK-a.</w:t>
      </w:r>
    </w:p>
    <w:p w14:paraId="689C4EB7">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Prvostepene odluke o disciplinskim prekršajima donosi nadležni Disciplinski sudija NS USK-a u roku od 8 /osam / dana po odigranoj utakmici, odnosno podnesenoj prijavi.</w:t>
      </w:r>
    </w:p>
    <w:p w14:paraId="1093BEED">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Drugostepene odluke po žalbama na odluke disciplinskog sudije NS USK-a donosi Apelaciona komisija, a žalba ovom organu podnosi se u roku od 8 (osam) dana nakon prijema pismene prvostepene odluke putem prvostepenog organa.</w:t>
      </w:r>
    </w:p>
    <w:p w14:paraId="0FB84DDB">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Drugostepeni organ će svoje odluke donijeti u roku od 8 (osam) dana računajući od dana prijema žalbe. </w:t>
      </w:r>
    </w:p>
    <w:p w14:paraId="648B25BA">
      <w:pPr>
        <w:spacing w:after="0" w:line="240" w:lineRule="auto"/>
        <w:ind w:firstLine="708"/>
        <w:rPr>
          <w:rFonts w:ascii="Century Gothic" w:hAnsi="Century Gothic" w:eastAsia="Arial Unicode MS" w:cs="Arial Unicode MS"/>
          <w:b/>
          <w:sz w:val="22"/>
          <w:szCs w:val="22"/>
        </w:rPr>
      </w:pPr>
      <w:r>
        <w:rPr>
          <w:rFonts w:ascii="Century Gothic" w:hAnsi="Century Gothic" w:eastAsia="Arial Unicode MS" w:cs="Arial Unicode MS"/>
          <w:sz w:val="22"/>
          <w:szCs w:val="22"/>
        </w:rPr>
        <w:t>Protiv odluke drugostepenog organa, može se podnijeti zahtjev za zaštitu zakonitosti, Izvršnom odboru nogometnog saveza Unsko-Sanskog kantona u roku od osam (8) dana od dana prijema odluke drugostepenog organa.</w:t>
      </w:r>
    </w:p>
    <w:p w14:paraId="0E63EB02">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Automatska kazna  zabrane igranja jedne prvenstvene ili kup utakmice nastaje poslije svake 3 (treće) javne opomene  koju igrač dobije na prvenstvenoj ili kup utakmici  u toku jedne takmičarske godine,a automatski prestaje poslije prvenstvene ili kup utakmice na kojoj je igrač morao da pauzira pa i u slučaju nastupa igrača pod automatskom kaznom na toj utakmici.</w:t>
      </w:r>
    </w:p>
    <w:p w14:paraId="2C1E7079">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Javne opomene (žuti) kartoni radi koji je igrač dobio crveni karton ne evidentiraju se, evidentira se samo crveni karton.  </w:t>
      </w:r>
    </w:p>
    <w:p w14:paraId="7EB729DC">
      <w:pPr>
        <w:spacing w:after="0" w:line="240" w:lineRule="auto"/>
        <w:ind w:firstLine="708"/>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Svi klubovi NS USK-a obavezni su da svoje igrače koji su pozvani u jednu od Reprezentacija NS USK-a (Predpioniri, Pioniri, Kadeti, Juniori, Seniori i KUP Regija)  da moraju se odazvati na službeni poziv ispred NS USK-a, u suprotnom će snositi sankcije i kaznu od 500,00 KM. </w:t>
      </w:r>
    </w:p>
    <w:p w14:paraId="4CF8B1EE">
      <w:pPr>
        <w:tabs>
          <w:tab w:val="left" w:pos="840"/>
        </w:tabs>
        <w:spacing w:after="0" w:line="240" w:lineRule="auto"/>
        <w:ind w:right="1"/>
        <w:rPr>
          <w:rFonts w:ascii="Century Gothic" w:hAnsi="Century Gothic" w:eastAsia="Arial Unicode MS" w:cs="Arial Unicode MS"/>
          <w:sz w:val="22"/>
          <w:szCs w:val="22"/>
        </w:rPr>
      </w:pPr>
    </w:p>
    <w:p w14:paraId="303CA284">
      <w:pPr>
        <w:tabs>
          <w:tab w:val="left" w:pos="84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sz w:val="22"/>
          <w:szCs w:val="22"/>
          <w:u w:val="single"/>
        </w:rPr>
        <w:t xml:space="preserve"> </w:t>
      </w:r>
      <w:r>
        <w:rPr>
          <w:rFonts w:ascii="Century Gothic" w:hAnsi="Century Gothic" w:eastAsia="Arial Unicode MS" w:cs="Arial Unicode MS"/>
          <w:b/>
          <w:sz w:val="22"/>
          <w:szCs w:val="22"/>
          <w:u w:val="single"/>
        </w:rPr>
        <w:t xml:space="preserve">UTVRĐIVANJE PLASMANA </w:t>
      </w:r>
    </w:p>
    <w:p w14:paraId="724A63CD">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23. </w:t>
      </w:r>
    </w:p>
    <w:p w14:paraId="1469CB6D">
      <w:pPr>
        <w:tabs>
          <w:tab w:val="left" w:pos="840"/>
        </w:tabs>
        <w:spacing w:after="0" w:line="240" w:lineRule="auto"/>
        <w:ind w:right="1"/>
        <w:rPr>
          <w:rFonts w:ascii="Century Gothic" w:hAnsi="Century Gothic" w:eastAsia="Arial Unicode MS" w:cs="Arial Unicode MS"/>
          <w:b w:val="0"/>
          <w:bCs/>
          <w:sz w:val="22"/>
          <w:szCs w:val="22"/>
        </w:rPr>
      </w:pPr>
      <w:r>
        <w:rPr>
          <w:rFonts w:ascii="Century Gothic" w:hAnsi="Century Gothic" w:eastAsia="Arial Unicode MS" w:cs="Arial Unicode MS"/>
          <w:b/>
          <w:sz w:val="22"/>
          <w:szCs w:val="22"/>
        </w:rPr>
        <w:tab/>
      </w:r>
      <w:r>
        <w:rPr>
          <w:rFonts w:ascii="Century Gothic" w:hAnsi="Century Gothic" w:eastAsia="Arial Unicode MS" w:cs="Arial Unicode MS"/>
          <w:b w:val="0"/>
          <w:bCs/>
          <w:sz w:val="22"/>
          <w:szCs w:val="22"/>
        </w:rPr>
        <w:t>Plasman klubova utvrđuje se prema odredbama Pravilnika o nogometnim takmičenjima/ natjecanjima Nogometnog/fudbalskog saveza BiH.</w:t>
      </w:r>
    </w:p>
    <w:p w14:paraId="1BA68365">
      <w:pPr>
        <w:tabs>
          <w:tab w:val="left" w:pos="840"/>
        </w:tabs>
        <w:spacing w:after="0" w:line="240" w:lineRule="auto"/>
        <w:ind w:right="1"/>
        <w:rPr>
          <w:rFonts w:ascii="Century Gothic" w:hAnsi="Century Gothic" w:eastAsia="Arial Unicode MS" w:cs="Arial Unicode MS"/>
          <w:b w:val="0"/>
          <w:bCs/>
          <w:sz w:val="22"/>
          <w:szCs w:val="22"/>
        </w:rPr>
      </w:pPr>
      <w:r>
        <w:rPr>
          <w:rFonts w:ascii="Century Gothic" w:hAnsi="Century Gothic" w:eastAsia="Arial Unicode MS" w:cs="Arial Unicode MS"/>
          <w:b w:val="0"/>
          <w:bCs/>
          <w:sz w:val="22"/>
          <w:szCs w:val="22"/>
        </w:rPr>
        <w:tab/>
      </w:r>
      <w:r>
        <w:rPr>
          <w:rFonts w:ascii="Century Gothic" w:hAnsi="Century Gothic" w:eastAsia="Arial Unicode MS" w:cs="Arial Unicode MS"/>
          <w:b w:val="0"/>
          <w:bCs/>
          <w:sz w:val="22"/>
          <w:szCs w:val="22"/>
        </w:rPr>
        <w:t xml:space="preserve">Nogometni savez USK-a će organizirati Finalnu utakmicu za prvaka NS USK-a u kategoriji Predpioniri i Pioniri na kojoj će učestvovati prvoplasiranei drugoplasirane  ekipe iz grupa “I” i “II” koje se takmiče u Omladinskoj ligi NS USK-a. </w:t>
      </w:r>
    </w:p>
    <w:p w14:paraId="66CD1365">
      <w:pPr>
        <w:pStyle w:val="5"/>
        <w:numPr>
          <w:ilvl w:val="0"/>
          <w:numId w:val="2"/>
        </w:numPr>
        <w:tabs>
          <w:tab w:val="left" w:pos="840"/>
        </w:tabs>
        <w:spacing w:after="0" w:line="240" w:lineRule="auto"/>
        <w:ind w:right="1"/>
        <w:rPr>
          <w:rFonts w:ascii="Century Gothic" w:hAnsi="Century Gothic" w:eastAsia="Arial Unicode MS" w:cs="Arial Unicode MS"/>
          <w:b w:val="0"/>
          <w:bCs/>
          <w:i/>
          <w:sz w:val="22"/>
          <w:szCs w:val="22"/>
        </w:rPr>
      </w:pPr>
      <w:r>
        <w:rPr>
          <w:rFonts w:ascii="Century Gothic" w:hAnsi="Century Gothic" w:eastAsia="Arial Unicode MS" w:cs="Arial Unicode MS"/>
          <w:b w:val="0"/>
          <w:bCs/>
          <w:i/>
          <w:sz w:val="22"/>
          <w:szCs w:val="22"/>
        </w:rPr>
        <w:t>prvoplasirani jedne grupe igra sa drugoplasiranim druge grupe,</w:t>
      </w:r>
    </w:p>
    <w:p w14:paraId="180EF052">
      <w:pPr>
        <w:pStyle w:val="5"/>
        <w:numPr>
          <w:ilvl w:val="0"/>
          <w:numId w:val="2"/>
        </w:numPr>
        <w:tabs>
          <w:tab w:val="left" w:pos="840"/>
        </w:tabs>
        <w:spacing w:after="0" w:line="240" w:lineRule="auto"/>
        <w:ind w:right="1"/>
        <w:rPr>
          <w:rFonts w:ascii="Century Gothic" w:hAnsi="Century Gothic" w:eastAsia="Arial Unicode MS" w:cs="Arial Unicode MS"/>
          <w:b w:val="0"/>
          <w:bCs/>
          <w:i/>
          <w:sz w:val="22"/>
          <w:szCs w:val="22"/>
        </w:rPr>
      </w:pPr>
      <w:r>
        <w:rPr>
          <w:rFonts w:ascii="Century Gothic" w:hAnsi="Century Gothic" w:eastAsia="Arial Unicode MS" w:cs="Arial Unicode MS"/>
          <w:b w:val="0"/>
          <w:bCs/>
          <w:i/>
          <w:sz w:val="22"/>
          <w:szCs w:val="22"/>
        </w:rPr>
        <w:t>pobjednici iz ovih susreta igraju za prvo i drugo mjesto a poraženi za treće I četvrto mjesto</w:t>
      </w:r>
    </w:p>
    <w:p w14:paraId="599D48B3">
      <w:pPr>
        <w:tabs>
          <w:tab w:val="left" w:pos="840"/>
        </w:tabs>
        <w:spacing w:after="0" w:line="240" w:lineRule="auto"/>
        <w:ind w:right="1"/>
        <w:rPr>
          <w:rFonts w:ascii="Century Gothic" w:hAnsi="Century Gothic" w:eastAsia="Arial Unicode MS" w:cs="Arial Unicode MS"/>
          <w:b w:val="0"/>
          <w:bCs/>
          <w:sz w:val="22"/>
          <w:szCs w:val="22"/>
        </w:rPr>
      </w:pPr>
    </w:p>
    <w:p w14:paraId="1B04E801">
      <w:pPr>
        <w:tabs>
          <w:tab w:val="left" w:pos="840"/>
        </w:tabs>
        <w:spacing w:after="0" w:line="240" w:lineRule="auto"/>
        <w:ind w:right="1"/>
        <w:rPr>
          <w:rFonts w:ascii="Century Gothic" w:hAnsi="Century Gothic" w:eastAsia="Arial Unicode MS" w:cs="Arial Unicode MS"/>
          <w:b w:val="0"/>
          <w:bCs/>
          <w:sz w:val="22"/>
          <w:szCs w:val="22"/>
        </w:rPr>
      </w:pPr>
      <w:r>
        <w:rPr>
          <w:rFonts w:ascii="Century Gothic" w:hAnsi="Century Gothic" w:eastAsia="Arial Unicode MS" w:cs="Arial Unicode MS"/>
          <w:b w:val="0"/>
          <w:bCs/>
          <w:sz w:val="22"/>
          <w:szCs w:val="22"/>
        </w:rPr>
        <w:tab/>
      </w:r>
      <w:r>
        <w:rPr>
          <w:rFonts w:ascii="Century Gothic" w:hAnsi="Century Gothic" w:eastAsia="Arial Unicode MS" w:cs="Arial Unicode MS"/>
          <w:b w:val="0"/>
          <w:bCs/>
          <w:sz w:val="22"/>
          <w:szCs w:val="22"/>
        </w:rPr>
        <w:t xml:space="preserve">Finalne utakmice za Prvaka NS USK-a u kategoriji Predpionira i Pionira odigraće u mjestu kojeg će na osnovu prijava za organizaciju utakmice utvrditi Izvršni odbor NS USK-a </w:t>
      </w:r>
    </w:p>
    <w:p w14:paraId="5DDF1CBF">
      <w:pPr>
        <w:tabs>
          <w:tab w:val="left" w:pos="840"/>
        </w:tabs>
        <w:spacing w:after="0" w:line="240" w:lineRule="auto"/>
        <w:ind w:right="1"/>
        <w:rPr>
          <w:rFonts w:ascii="Century Gothic" w:hAnsi="Century Gothic" w:eastAsia="Arial Unicode MS" w:cs="Arial Unicode MS"/>
          <w:b/>
          <w:sz w:val="22"/>
          <w:szCs w:val="22"/>
        </w:rPr>
      </w:pPr>
    </w:p>
    <w:p w14:paraId="1888C033">
      <w:pPr>
        <w:tabs>
          <w:tab w:val="left" w:pos="84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 xml:space="preserve">ŽALBE: </w:t>
      </w:r>
    </w:p>
    <w:p w14:paraId="1D66DC21">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24.</w:t>
      </w:r>
    </w:p>
    <w:p w14:paraId="3BBFBE34">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Najave žalbe na odigranu utakmicu u pismenoj formi, dostavlja se u roku od 24 sata po odigranoj utakmici, a žalba sa obrazloženjem i dokazom u uplaćenoj taksi dostavlja se u roku od 48 sati po odigranoj utakmici. Ukoliko rok za žalbu ističe u nedjelju ili na državni praznik, rok se produžava za naredna 24 sata. Žalba se podnosi organu koji rukovodi takmičenjem. </w:t>
      </w:r>
    </w:p>
    <w:p w14:paraId="022FAF7E">
      <w:pPr>
        <w:tabs>
          <w:tab w:val="left" w:pos="84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Žalba na odluku rukovodioca takmičenja i odluku disciplinskog sudije podnosi se Apelaconoj komisiji NS USK-a uz uplatu propisane takse. </w:t>
      </w:r>
    </w:p>
    <w:p w14:paraId="56A4F4E5">
      <w:pPr>
        <w:tabs>
          <w:tab w:val="left" w:pos="840"/>
        </w:tabs>
        <w:spacing w:after="0" w:line="240" w:lineRule="auto"/>
        <w:ind w:right="1"/>
        <w:rPr>
          <w:rFonts w:ascii="Century Gothic" w:hAnsi="Century Gothic" w:eastAsia="Arial Unicode MS" w:cs="Arial Unicode MS"/>
          <w:sz w:val="22"/>
          <w:szCs w:val="22"/>
        </w:rPr>
      </w:pPr>
    </w:p>
    <w:p w14:paraId="37896B9E">
      <w:pPr>
        <w:tabs>
          <w:tab w:val="left" w:pos="0"/>
        </w:tabs>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POSEBNE  ODREDBE</w:t>
      </w:r>
    </w:p>
    <w:p w14:paraId="4C42024F">
      <w:pPr>
        <w:spacing w:after="0" w:line="240" w:lineRule="auto"/>
        <w:ind w:right="1"/>
        <w:rPr>
          <w:rFonts w:ascii="Century Gothic" w:hAnsi="Century Gothic" w:eastAsia="Arial Unicode MS" w:cs="Arial Unicode MS"/>
          <w:b/>
          <w:sz w:val="22"/>
          <w:szCs w:val="22"/>
          <w:u w:val="single"/>
        </w:rPr>
      </w:pPr>
    </w:p>
    <w:p w14:paraId="1E223C09">
      <w:pPr>
        <w:spacing w:after="0" w:line="240" w:lineRule="auto"/>
        <w:ind w:right="1"/>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 25.</w:t>
      </w:r>
    </w:p>
    <w:p w14:paraId="30B54D12">
      <w:pPr>
        <w:tabs>
          <w:tab w:val="left" w:pos="0"/>
        </w:tabs>
        <w:spacing w:after="0" w:line="240" w:lineRule="auto"/>
        <w:ind w:right="1"/>
        <w:rPr>
          <w:rFonts w:ascii="Century Gothic" w:hAnsi="Century Gothic" w:eastAsia="Arial Unicode MS" w:cs="Arial Unicode MS"/>
          <w:b w:val="0"/>
          <w:bCs/>
          <w:i/>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Taksa na žalbe po bilo kojem osnovu iz Propozicija za klubove članove NS USK-a i pojedince uplaćuje se na žiro račun NS USK-a broj: </w:t>
      </w:r>
      <w:r>
        <w:rPr>
          <w:rFonts w:ascii="Century Gothic" w:hAnsi="Century Gothic" w:eastAsia="Arial Unicode MS" w:cs="Arial Unicode MS"/>
          <w:b w:val="0"/>
          <w:bCs/>
          <w:i/>
          <w:sz w:val="22"/>
          <w:szCs w:val="22"/>
        </w:rPr>
        <w:t>338-500-22005184-45 Unicredit Zagrebačka banka.</w:t>
      </w:r>
    </w:p>
    <w:p w14:paraId="41A08C94">
      <w:pPr>
        <w:spacing w:after="0" w:line="240" w:lineRule="auto"/>
        <w:ind w:right="1" w:firstLine="567"/>
        <w:rPr>
          <w:rFonts w:ascii="Century Gothic" w:hAnsi="Century Gothic" w:eastAsia="Arial Unicode MS" w:cs="Arial Unicode MS"/>
          <w:b w:val="0"/>
          <w:bCs/>
          <w:sz w:val="22"/>
          <w:szCs w:val="22"/>
        </w:rPr>
      </w:pPr>
      <w:r>
        <w:rPr>
          <w:rFonts w:ascii="Century Gothic" w:hAnsi="Century Gothic" w:eastAsia="Arial Unicode MS" w:cs="Arial Unicode MS"/>
          <w:b w:val="0"/>
          <w:bCs/>
          <w:sz w:val="22"/>
          <w:szCs w:val="22"/>
        </w:rPr>
        <w:t xml:space="preserve">                                                               </w:t>
      </w:r>
    </w:p>
    <w:p w14:paraId="2022BC2B">
      <w:pPr>
        <w:spacing w:after="0" w:line="240" w:lineRule="auto"/>
        <w:ind w:right="1"/>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 26.</w:t>
      </w:r>
    </w:p>
    <w:p w14:paraId="3A59EAC8">
      <w:pPr>
        <w:tabs>
          <w:tab w:val="left" w:pos="0"/>
        </w:tabs>
        <w:spacing w:after="0" w:line="240" w:lineRule="auto"/>
        <w:ind w:right="1"/>
        <w:rPr>
          <w:rFonts w:ascii="Century Gothic" w:hAnsi="Century Gothic" w:eastAsia="Arial Unicode MS" w:cs="Arial Unicode MS"/>
          <w:b w:val="0"/>
          <w:bCs/>
          <w:sz w:val="22"/>
          <w:szCs w:val="22"/>
        </w:rPr>
      </w:pPr>
      <w:r>
        <w:rPr>
          <w:rFonts w:ascii="Century Gothic" w:hAnsi="Century Gothic" w:eastAsia="Arial Unicode MS" w:cs="Arial Unicode MS"/>
          <w:b/>
          <w:sz w:val="22"/>
          <w:szCs w:val="22"/>
        </w:rPr>
        <w:tab/>
      </w:r>
      <w:r>
        <w:rPr>
          <w:rFonts w:ascii="Century Gothic" w:hAnsi="Century Gothic" w:eastAsia="Arial Unicode MS" w:cs="Arial Unicode MS"/>
          <w:b/>
          <w:sz w:val="22"/>
          <w:szCs w:val="22"/>
        </w:rPr>
        <w:t>U</w:t>
      </w:r>
      <w:r>
        <w:rPr>
          <w:rFonts w:ascii="Century Gothic" w:hAnsi="Century Gothic" w:eastAsia="Arial Unicode MS" w:cs="Arial Unicode MS"/>
          <w:b w:val="0"/>
          <w:bCs/>
          <w:sz w:val="22"/>
          <w:szCs w:val="22"/>
        </w:rPr>
        <w:t>česnicima Finalne utakmice prvenstva prvaku i drugoplasiranoj ekipi dodjeljuju se pehari u trajno vlasništvo i medalje. I treće plasiranoj ako bude usvojen novi prijedlog</w:t>
      </w:r>
    </w:p>
    <w:p w14:paraId="148DB226">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prvoplasirana ekipa dobija pehra</w:t>
      </w:r>
    </w:p>
    <w:p w14:paraId="5F1E1835">
      <w:pPr>
        <w:tabs>
          <w:tab w:val="left" w:pos="0"/>
        </w:tabs>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Na prijedlog Komisije za takmičenje Izvršni odbor NS USK-a može dodijeliti i druga priznanja i nagrade.</w:t>
      </w:r>
    </w:p>
    <w:p w14:paraId="65F75A6F">
      <w:pPr>
        <w:spacing w:after="0" w:line="240" w:lineRule="auto"/>
        <w:ind w:right="1"/>
        <w:rPr>
          <w:rFonts w:ascii="Century Gothic" w:hAnsi="Century Gothic" w:eastAsia="Arial Unicode MS" w:cs="Arial Unicode MS"/>
          <w:b/>
          <w:sz w:val="22"/>
          <w:szCs w:val="22"/>
          <w:u w:val="single"/>
        </w:rPr>
      </w:pPr>
    </w:p>
    <w:p w14:paraId="57B3F47C">
      <w:pPr>
        <w:spacing w:after="0" w:line="240" w:lineRule="auto"/>
        <w:ind w:right="1"/>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u w:val="single"/>
        </w:rPr>
        <w:t>POPUNJAVANJE LIGE</w:t>
      </w:r>
    </w:p>
    <w:p w14:paraId="1B35EF4B">
      <w:pPr>
        <w:spacing w:after="0" w:line="240" w:lineRule="auto"/>
        <w:ind w:right="1"/>
        <w:jc w:val="center"/>
        <w:rPr>
          <w:rFonts w:ascii="Century Gothic" w:hAnsi="Century Gothic" w:eastAsia="Arial Unicode MS" w:cs="Arial Unicode MS"/>
          <w:b/>
          <w:sz w:val="22"/>
          <w:szCs w:val="22"/>
          <w:u w:val="single"/>
        </w:rPr>
      </w:pPr>
      <w:r>
        <w:rPr>
          <w:rFonts w:ascii="Century Gothic" w:hAnsi="Century Gothic" w:eastAsia="Arial Unicode MS" w:cs="Arial Unicode MS"/>
          <w:b/>
          <w:sz w:val="22"/>
          <w:szCs w:val="22"/>
        </w:rPr>
        <w:t>Član 27.</w:t>
      </w:r>
    </w:p>
    <w:p w14:paraId="67BCA65D">
      <w:pPr>
        <w:spacing w:after="0" w:line="240" w:lineRule="auto"/>
        <w:ind w:right="1" w:firstLine="567"/>
        <w:rPr>
          <w:rFonts w:ascii="Century Gothic" w:hAnsi="Century Gothic" w:eastAsia="Arial Unicode MS" w:cs="Arial Unicode MS"/>
          <w:b/>
          <w:sz w:val="22"/>
          <w:szCs w:val="22"/>
        </w:rPr>
      </w:pPr>
      <w:r>
        <w:rPr>
          <w:rFonts w:ascii="Century Gothic" w:hAnsi="Century Gothic" w:eastAsia="Arial Unicode MS" w:cs="Arial Unicode MS"/>
          <w:sz w:val="22"/>
          <w:szCs w:val="22"/>
        </w:rPr>
        <w:t>Popunjavanje Omladinske lige kantona vrši se uključivanjem novoformiranih članova primljenih od strane Skupštine NS USK-a ili aktiviranjem ranije postojećeg kluba koji je primljen u članstvo NS USK-a od strane Skupštine NS USK-a i koji nema Finansijskih dugovanja prema NS USK-a iz ranijeg perioda ili je iste izmirio prije početka Takmičarske sezone 202</w:t>
      </w:r>
      <w:r>
        <w:rPr>
          <w:rFonts w:hint="default" w:ascii="Century Gothic" w:hAnsi="Century Gothic" w:eastAsia="Arial Unicode MS" w:cs="Arial Unicode MS"/>
          <w:sz w:val="22"/>
          <w:szCs w:val="22"/>
          <w:lang w:val="hr-HR"/>
        </w:rPr>
        <w:t>4</w:t>
      </w:r>
      <w:r>
        <w:rPr>
          <w:rFonts w:ascii="Century Gothic" w:hAnsi="Century Gothic" w:eastAsia="Arial Unicode MS" w:cs="Arial Unicode MS"/>
          <w:sz w:val="22"/>
          <w:szCs w:val="22"/>
        </w:rPr>
        <w:t>/202</w:t>
      </w:r>
      <w:r>
        <w:rPr>
          <w:rFonts w:hint="default" w:ascii="Century Gothic" w:hAnsi="Century Gothic" w:eastAsia="Arial Unicode MS" w:cs="Arial Unicode MS"/>
          <w:sz w:val="22"/>
          <w:szCs w:val="22"/>
          <w:lang w:val="hr-HR"/>
        </w:rPr>
        <w:t>5</w:t>
      </w:r>
      <w:r>
        <w:rPr>
          <w:rFonts w:ascii="Century Gothic" w:hAnsi="Century Gothic" w:eastAsia="Arial Unicode MS" w:cs="Arial Unicode MS"/>
          <w:sz w:val="22"/>
          <w:szCs w:val="22"/>
        </w:rPr>
        <w:t xml:space="preserve"> godine ili posebnom Odlukom Izvršnog odbora NS USK-a</w:t>
      </w:r>
      <w:bookmarkStart w:id="0" w:name="_GoBack"/>
      <w:bookmarkEnd w:id="0"/>
    </w:p>
    <w:p w14:paraId="41908BE2">
      <w:pPr>
        <w:tabs>
          <w:tab w:val="left" w:pos="840"/>
        </w:tabs>
        <w:spacing w:after="0" w:line="240" w:lineRule="auto"/>
        <w:ind w:right="1"/>
        <w:rPr>
          <w:rFonts w:ascii="Century Gothic" w:hAnsi="Century Gothic" w:eastAsia="Arial Unicode MS" w:cs="Arial Unicode MS"/>
          <w:b/>
          <w:sz w:val="22"/>
          <w:szCs w:val="22"/>
        </w:rPr>
      </w:pPr>
    </w:p>
    <w:p w14:paraId="394455D2">
      <w:pPr>
        <w:tabs>
          <w:tab w:val="left" w:pos="840"/>
        </w:tabs>
        <w:spacing w:after="0" w:line="240" w:lineRule="auto"/>
        <w:ind w:right="1"/>
        <w:rPr>
          <w:rFonts w:ascii="Century Gothic" w:hAnsi="Century Gothic" w:eastAsia="Arial Unicode MS" w:cs="Arial Unicode MS"/>
          <w:sz w:val="22"/>
          <w:szCs w:val="22"/>
          <w:u w:val="single"/>
        </w:rPr>
      </w:pPr>
      <w:r>
        <w:rPr>
          <w:rFonts w:ascii="Century Gothic" w:hAnsi="Century Gothic" w:eastAsia="Arial Unicode MS" w:cs="Arial Unicode MS"/>
          <w:b/>
          <w:sz w:val="22"/>
          <w:szCs w:val="22"/>
          <w:u w:val="single"/>
        </w:rPr>
        <w:t>PRELAZNE I ZAVRŠNE ODREDBE</w:t>
      </w:r>
      <w:r>
        <w:rPr>
          <w:rFonts w:ascii="Century Gothic" w:hAnsi="Century Gothic" w:eastAsia="Arial Unicode MS" w:cs="Arial Unicode MS"/>
          <w:sz w:val="22"/>
          <w:szCs w:val="22"/>
          <w:u w:val="single"/>
        </w:rPr>
        <w:t>:</w:t>
      </w:r>
    </w:p>
    <w:p w14:paraId="3749AB7B">
      <w:pPr>
        <w:tabs>
          <w:tab w:val="left" w:pos="840"/>
        </w:tabs>
        <w:spacing w:after="0" w:line="240" w:lineRule="auto"/>
        <w:ind w:right="1"/>
        <w:rPr>
          <w:rFonts w:ascii="Century Gothic" w:hAnsi="Century Gothic" w:eastAsia="Arial Unicode MS" w:cs="Arial Unicode MS"/>
          <w:sz w:val="22"/>
          <w:szCs w:val="22"/>
        </w:rPr>
      </w:pPr>
    </w:p>
    <w:p w14:paraId="22AC3A1E">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Član 28. </w:t>
      </w:r>
    </w:p>
    <w:p w14:paraId="4A424AD9">
      <w:pPr>
        <w:pStyle w:val="7"/>
        <w:rPr>
          <w:rFonts w:ascii="Century Gothic" w:hAnsi="Century Gothic" w:eastAsia="Arial Unicode MS" w:cs="Arial Unicode MS"/>
          <w:sz w:val="22"/>
          <w:szCs w:val="22"/>
        </w:rPr>
      </w:pP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Za sve što nije predviđeno ovim Propozicijama, primjenjivat će se Pravilnik o nogometnim/fudbalskim takmičenjima NS/FS BiH, ostali propisi NS/FS BiH i Pravila nogometne/fudbalske igre. </w:t>
      </w:r>
    </w:p>
    <w:p w14:paraId="21F5D0C3">
      <w:pPr>
        <w:tabs>
          <w:tab w:val="left" w:pos="0"/>
        </w:tabs>
        <w:spacing w:after="0" w:line="240" w:lineRule="auto"/>
        <w:ind w:right="1"/>
        <w:rPr>
          <w:rFonts w:ascii="Century Gothic" w:hAnsi="Century Gothic" w:eastAsia="Arial Unicode MS" w:cs="Arial Unicode MS"/>
          <w:sz w:val="22"/>
          <w:szCs w:val="22"/>
        </w:rPr>
      </w:pPr>
    </w:p>
    <w:p w14:paraId="3F2FD686">
      <w:pPr>
        <w:tabs>
          <w:tab w:val="left" w:pos="0"/>
        </w:tabs>
        <w:spacing w:after="0" w:line="240" w:lineRule="auto"/>
        <w:ind w:right="1"/>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 29.</w:t>
      </w:r>
    </w:p>
    <w:p w14:paraId="0A0B531A">
      <w:pPr>
        <w:spacing w:after="0" w:line="240" w:lineRule="auto"/>
        <w:ind w:right="1"/>
        <w:rPr>
          <w:rFonts w:ascii="Century Gothic" w:hAnsi="Century Gothic" w:eastAsia="Arial Unicode MS" w:cs="Arial Unicode MS"/>
          <w:sz w:val="22"/>
          <w:szCs w:val="22"/>
        </w:rPr>
      </w:pPr>
      <w:r>
        <w:rPr>
          <w:rFonts w:ascii="Century Gothic" w:hAnsi="Century Gothic" w:eastAsia="Arial Unicode MS" w:cs="Arial Unicode MS"/>
          <w:sz w:val="22"/>
          <w:szCs w:val="22"/>
        </w:rPr>
        <w:t>Izmijene i dopune ovih Propozicija vrše se prema istom postupku, kao i njihovo donošenje.</w:t>
      </w:r>
    </w:p>
    <w:p w14:paraId="746D7030">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b/>
          <w:sz w:val="22"/>
          <w:szCs w:val="22"/>
        </w:rPr>
        <w:t xml:space="preserve">                                                                      </w:t>
      </w:r>
    </w:p>
    <w:p w14:paraId="61C98977">
      <w:pPr>
        <w:tabs>
          <w:tab w:val="left" w:pos="840"/>
        </w:tabs>
        <w:spacing w:after="0" w:line="240" w:lineRule="auto"/>
        <w:ind w:right="1"/>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 30.</w:t>
      </w:r>
    </w:p>
    <w:p w14:paraId="6E50D51A">
      <w:pPr>
        <w:tabs>
          <w:tab w:val="left" w:pos="840"/>
        </w:tabs>
        <w:spacing w:after="0" w:line="240" w:lineRule="auto"/>
        <w:ind w:right="1"/>
        <w:rPr>
          <w:rFonts w:ascii="Century Gothic" w:hAnsi="Century Gothic" w:eastAsia="Arial Unicode MS" w:cs="Arial Unicode MS"/>
          <w:b/>
          <w:sz w:val="22"/>
          <w:szCs w:val="22"/>
        </w:rPr>
      </w:pPr>
      <w:r>
        <w:rPr>
          <w:rFonts w:ascii="Century Gothic" w:hAnsi="Century Gothic" w:eastAsia="Arial Unicode MS" w:cs="Arial Unicode MS"/>
          <w:sz w:val="22"/>
          <w:szCs w:val="22"/>
        </w:rPr>
        <w:t>Propozicije stupaju na snagu danom donošenja, a objavljuju se na službenoj Web stranici NS USK-a</w:t>
      </w:r>
      <w:r>
        <w:rPr>
          <w:rFonts w:ascii="Century Gothic" w:hAnsi="Century Gothic" w:eastAsia="Arial Unicode MS" w:cs="Arial Unicode MS"/>
          <w:b/>
          <w:sz w:val="22"/>
          <w:szCs w:val="22"/>
        </w:rPr>
        <w:t xml:space="preserve">                                  </w:t>
      </w:r>
    </w:p>
    <w:p w14:paraId="5C1B9251">
      <w:pPr>
        <w:tabs>
          <w:tab w:val="left" w:pos="2562"/>
        </w:tabs>
        <w:spacing w:after="0" w:line="240" w:lineRule="auto"/>
        <w:rPr>
          <w:rFonts w:ascii="Century Gothic" w:hAnsi="Century Gothic" w:eastAsia="Arial Unicode MS" w:cs="Arial Unicode MS"/>
          <w:sz w:val="22"/>
          <w:szCs w:val="22"/>
        </w:rPr>
      </w:pPr>
    </w:p>
    <w:p w14:paraId="08A0F6EF">
      <w:pPr>
        <w:tabs>
          <w:tab w:val="left" w:pos="2562"/>
        </w:tabs>
        <w:spacing w:after="0" w:line="240" w:lineRule="auto"/>
        <w:ind w:left="3102" w:firstLine="2562"/>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Predsjednik NS USK-a </w:t>
      </w:r>
    </w:p>
    <w:p w14:paraId="062B69DE">
      <w:pPr>
        <w:tabs>
          <w:tab w:val="left" w:pos="2562"/>
        </w:tabs>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ab/>
      </w:r>
      <w:r>
        <w:rPr>
          <w:rFonts w:ascii="Century Gothic" w:hAnsi="Century Gothic" w:eastAsia="Arial Unicode MS" w:cs="Arial Unicode MS"/>
          <w:sz w:val="22"/>
          <w:szCs w:val="22"/>
        </w:rPr>
        <w:t xml:space="preserve">      Amir Medić </w:t>
      </w:r>
    </w:p>
    <w:p w14:paraId="5AFB99C1">
      <w:pPr>
        <w:tabs>
          <w:tab w:val="left" w:pos="2562"/>
        </w:tabs>
        <w:spacing w:after="0" w:line="240" w:lineRule="auto"/>
        <w:rPr>
          <w:rFonts w:ascii="Century Gothic" w:hAnsi="Century Gothic" w:eastAsia="Arial Unicode MS" w:cs="Arial Unicode MS"/>
          <w:sz w:val="22"/>
          <w:szCs w:val="22"/>
        </w:rPr>
      </w:pPr>
    </w:p>
    <w:p w14:paraId="48AE125A">
      <w:pPr>
        <w:pStyle w:val="4"/>
        <w:tabs>
          <w:tab w:val="left" w:pos="5985"/>
        </w:tabs>
        <w:rPr>
          <w:rFonts w:ascii="Century Gothic" w:hAnsi="Century Gothic" w:eastAsia="Arial Unicode MS" w:cs="Arial Unicode MS"/>
          <w:b/>
          <w:bCs/>
          <w:sz w:val="22"/>
          <w:szCs w:val="22"/>
          <w:lang w:val="de-DE"/>
        </w:rPr>
      </w:pPr>
    </w:p>
    <w:p w14:paraId="77CAA956">
      <w:pPr>
        <w:spacing w:line="240" w:lineRule="auto"/>
        <w:jc w:val="center"/>
        <w:rPr>
          <w:rFonts w:ascii="Century Gothic" w:hAnsi="Century Gothic" w:eastAsia="Arial Unicode MS" w:cs="Arial Unicode MS"/>
          <w:b/>
          <w:sz w:val="22"/>
          <w:szCs w:val="22"/>
        </w:rPr>
      </w:pPr>
    </w:p>
    <w:p w14:paraId="51AABB24">
      <w:pPr>
        <w:spacing w:line="240" w:lineRule="auto"/>
        <w:jc w:val="center"/>
        <w:rPr>
          <w:rFonts w:ascii="Century Gothic" w:hAnsi="Century Gothic" w:eastAsia="Arial Unicode MS" w:cs="Arial Unicode MS"/>
          <w:b/>
          <w:sz w:val="22"/>
          <w:szCs w:val="22"/>
        </w:rPr>
      </w:pPr>
    </w:p>
    <w:p w14:paraId="70A23A36">
      <w:pPr>
        <w:spacing w:line="240" w:lineRule="auto"/>
        <w:jc w:val="center"/>
        <w:rPr>
          <w:rFonts w:ascii="Century Gothic" w:hAnsi="Century Gothic" w:eastAsia="Arial Unicode MS" w:cs="Arial Unicode MS"/>
          <w:b/>
          <w:sz w:val="22"/>
          <w:szCs w:val="22"/>
        </w:rPr>
      </w:pPr>
    </w:p>
    <w:p w14:paraId="247E6199">
      <w:pPr>
        <w:spacing w:line="240" w:lineRule="auto"/>
        <w:jc w:val="center"/>
        <w:rPr>
          <w:rFonts w:ascii="Century Gothic" w:hAnsi="Century Gothic" w:eastAsia="Arial Unicode MS" w:cs="Arial Unicode MS"/>
          <w:b/>
          <w:sz w:val="22"/>
          <w:szCs w:val="22"/>
        </w:rPr>
      </w:pPr>
    </w:p>
    <w:p w14:paraId="7EDE4235">
      <w:pPr>
        <w:spacing w:line="240" w:lineRule="auto"/>
        <w:jc w:val="center"/>
        <w:rPr>
          <w:rFonts w:ascii="Century Gothic" w:hAnsi="Century Gothic" w:eastAsia="Arial Unicode MS" w:cs="Arial Unicode MS"/>
          <w:b/>
          <w:sz w:val="22"/>
          <w:szCs w:val="22"/>
        </w:rPr>
      </w:pPr>
    </w:p>
    <w:p w14:paraId="3854E1E6">
      <w:pPr>
        <w:spacing w:line="240" w:lineRule="auto"/>
        <w:jc w:val="center"/>
        <w:rPr>
          <w:rFonts w:ascii="Century Gothic" w:hAnsi="Century Gothic" w:eastAsia="Arial Unicode MS" w:cs="Arial Unicode MS"/>
          <w:b/>
          <w:sz w:val="22"/>
          <w:szCs w:val="22"/>
        </w:rPr>
      </w:pPr>
    </w:p>
    <w:p w14:paraId="4553D8F5">
      <w:pPr>
        <w:spacing w:line="240" w:lineRule="auto"/>
        <w:jc w:val="center"/>
        <w:rPr>
          <w:rFonts w:ascii="Century Gothic" w:hAnsi="Century Gothic" w:eastAsia="Arial Unicode MS" w:cs="Arial Unicode MS"/>
          <w:b/>
          <w:sz w:val="22"/>
          <w:szCs w:val="22"/>
        </w:rPr>
      </w:pPr>
    </w:p>
    <w:p w14:paraId="2F19F238">
      <w:pPr>
        <w:spacing w:line="240" w:lineRule="auto"/>
        <w:jc w:val="center"/>
        <w:rPr>
          <w:rFonts w:ascii="Century Gothic" w:hAnsi="Century Gothic" w:eastAsia="Arial Unicode MS" w:cs="Arial Unicode MS"/>
          <w:b/>
          <w:sz w:val="22"/>
          <w:szCs w:val="22"/>
        </w:rPr>
      </w:pPr>
    </w:p>
    <w:p w14:paraId="38F85C67">
      <w:pPr>
        <w:spacing w:line="240" w:lineRule="auto"/>
        <w:jc w:val="center"/>
        <w:rPr>
          <w:rFonts w:ascii="Century Gothic" w:hAnsi="Century Gothic" w:eastAsia="Arial Unicode MS" w:cs="Arial Unicode MS"/>
          <w:b/>
          <w:sz w:val="22"/>
          <w:szCs w:val="22"/>
        </w:rPr>
      </w:pPr>
    </w:p>
    <w:p w14:paraId="179AC8E5">
      <w:pPr>
        <w:spacing w:line="240" w:lineRule="auto"/>
        <w:jc w:val="center"/>
        <w:rPr>
          <w:rFonts w:ascii="Century Gothic" w:hAnsi="Century Gothic" w:eastAsia="Arial Unicode MS" w:cs="Arial Unicode MS"/>
          <w:b/>
          <w:sz w:val="22"/>
          <w:szCs w:val="22"/>
        </w:rPr>
      </w:pPr>
    </w:p>
    <w:p w14:paraId="07539C51">
      <w:pPr>
        <w:spacing w:line="240" w:lineRule="auto"/>
        <w:jc w:val="center"/>
        <w:rPr>
          <w:rFonts w:ascii="Century Gothic" w:hAnsi="Century Gothic" w:eastAsia="Arial Unicode MS" w:cs="Arial Unicode MS"/>
          <w:b/>
          <w:sz w:val="22"/>
          <w:szCs w:val="22"/>
        </w:rPr>
      </w:pPr>
    </w:p>
    <w:p w14:paraId="78D6DA0D"/>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94419"/>
    <w:multiLevelType w:val="multilevel"/>
    <w:tmpl w:val="03894419"/>
    <w:lvl w:ilvl="0" w:tentative="0">
      <w:start w:val="6"/>
      <w:numFmt w:val="bullet"/>
      <w:lvlText w:val=""/>
      <w:lvlJc w:val="left"/>
      <w:pPr>
        <w:ind w:left="945" w:hanging="360"/>
      </w:pPr>
      <w:rPr>
        <w:rFonts w:hint="default" w:ascii="Symbol" w:hAnsi="Symbol" w:eastAsia="Times New Roman" w:cs="Times New Roman"/>
      </w:rPr>
    </w:lvl>
    <w:lvl w:ilvl="1" w:tentative="0">
      <w:start w:val="1"/>
      <w:numFmt w:val="bullet"/>
      <w:lvlText w:val="o"/>
      <w:lvlJc w:val="left"/>
      <w:pPr>
        <w:ind w:left="1665" w:hanging="360"/>
      </w:pPr>
      <w:rPr>
        <w:rFonts w:hint="default" w:ascii="Courier New" w:hAnsi="Courier New" w:cs="Courier New"/>
      </w:rPr>
    </w:lvl>
    <w:lvl w:ilvl="2" w:tentative="0">
      <w:start w:val="1"/>
      <w:numFmt w:val="bullet"/>
      <w:lvlText w:val=""/>
      <w:lvlJc w:val="left"/>
      <w:pPr>
        <w:ind w:left="2385" w:hanging="360"/>
      </w:pPr>
      <w:rPr>
        <w:rFonts w:hint="default" w:ascii="Wingdings" w:hAnsi="Wingdings"/>
      </w:rPr>
    </w:lvl>
    <w:lvl w:ilvl="3" w:tentative="0">
      <w:start w:val="1"/>
      <w:numFmt w:val="bullet"/>
      <w:lvlText w:val=""/>
      <w:lvlJc w:val="left"/>
      <w:pPr>
        <w:ind w:left="3105" w:hanging="360"/>
      </w:pPr>
      <w:rPr>
        <w:rFonts w:hint="default" w:ascii="Symbol" w:hAnsi="Symbol"/>
      </w:rPr>
    </w:lvl>
    <w:lvl w:ilvl="4" w:tentative="0">
      <w:start w:val="1"/>
      <w:numFmt w:val="bullet"/>
      <w:lvlText w:val="o"/>
      <w:lvlJc w:val="left"/>
      <w:pPr>
        <w:ind w:left="3825" w:hanging="360"/>
      </w:pPr>
      <w:rPr>
        <w:rFonts w:hint="default" w:ascii="Courier New" w:hAnsi="Courier New" w:cs="Courier New"/>
      </w:rPr>
    </w:lvl>
    <w:lvl w:ilvl="5" w:tentative="0">
      <w:start w:val="1"/>
      <w:numFmt w:val="bullet"/>
      <w:lvlText w:val=""/>
      <w:lvlJc w:val="left"/>
      <w:pPr>
        <w:ind w:left="4545" w:hanging="360"/>
      </w:pPr>
      <w:rPr>
        <w:rFonts w:hint="default" w:ascii="Wingdings" w:hAnsi="Wingdings"/>
      </w:rPr>
    </w:lvl>
    <w:lvl w:ilvl="6" w:tentative="0">
      <w:start w:val="1"/>
      <w:numFmt w:val="bullet"/>
      <w:lvlText w:val=""/>
      <w:lvlJc w:val="left"/>
      <w:pPr>
        <w:ind w:left="5265" w:hanging="360"/>
      </w:pPr>
      <w:rPr>
        <w:rFonts w:hint="default" w:ascii="Symbol" w:hAnsi="Symbol"/>
      </w:rPr>
    </w:lvl>
    <w:lvl w:ilvl="7" w:tentative="0">
      <w:start w:val="1"/>
      <w:numFmt w:val="bullet"/>
      <w:lvlText w:val="o"/>
      <w:lvlJc w:val="left"/>
      <w:pPr>
        <w:ind w:left="5985" w:hanging="360"/>
      </w:pPr>
      <w:rPr>
        <w:rFonts w:hint="default" w:ascii="Courier New" w:hAnsi="Courier New" w:cs="Courier New"/>
      </w:rPr>
    </w:lvl>
    <w:lvl w:ilvl="8" w:tentative="0">
      <w:start w:val="1"/>
      <w:numFmt w:val="bullet"/>
      <w:lvlText w:val=""/>
      <w:lvlJc w:val="left"/>
      <w:pPr>
        <w:ind w:left="6705" w:hanging="360"/>
      </w:pPr>
      <w:rPr>
        <w:rFonts w:hint="default" w:ascii="Wingdings" w:hAnsi="Wingdings"/>
      </w:rPr>
    </w:lvl>
  </w:abstractNum>
  <w:abstractNum w:abstractNumId="1">
    <w:nsid w:val="11C6140D"/>
    <w:multiLevelType w:val="multilevel"/>
    <w:tmpl w:val="11C6140D"/>
    <w:lvl w:ilvl="0" w:tentative="0">
      <w:start w:val="0"/>
      <w:numFmt w:val="bullet"/>
      <w:lvlText w:val="-"/>
      <w:lvlJc w:val="left"/>
      <w:pPr>
        <w:ind w:left="720" w:hanging="360"/>
      </w:pPr>
      <w:rPr>
        <w:rFonts w:hint="default" w:ascii="Arial Narrow" w:hAnsi="Arial Narrow"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F95001F"/>
    <w:multiLevelType w:val="multilevel"/>
    <w:tmpl w:val="3F950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57A2209"/>
    <w:multiLevelType w:val="multilevel"/>
    <w:tmpl w:val="457A22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1F6334F"/>
    <w:multiLevelType w:val="multilevel"/>
    <w:tmpl w:val="71F6334F"/>
    <w:lvl w:ilvl="0" w:tentative="0">
      <w:start w:val="0"/>
      <w:numFmt w:val="bullet"/>
      <w:lvlText w:val="-"/>
      <w:lvlJc w:val="left"/>
      <w:pPr>
        <w:ind w:left="720" w:hanging="360"/>
      </w:pPr>
      <w:rPr>
        <w:rFonts w:hint="default" w:ascii="Century Gothic" w:hAnsi="Century Gothic" w:eastAsia="Arial Unicode MS" w:cs="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C2"/>
    <w:rsid w:val="000763C2"/>
    <w:rsid w:val="002F5B6B"/>
    <w:rsid w:val="00647188"/>
    <w:rsid w:val="006D7805"/>
    <w:rsid w:val="007B3D8D"/>
    <w:rsid w:val="007E5C47"/>
    <w:rsid w:val="008558B9"/>
    <w:rsid w:val="00CD10C0"/>
    <w:rsid w:val="00E21573"/>
    <w:rsid w:val="00E4329A"/>
    <w:rsid w:val="00EE2B9A"/>
    <w:rsid w:val="00F540BB"/>
    <w:rsid w:val="00F57E52"/>
    <w:rsid w:val="00FC0241"/>
    <w:rsid w:val="161F2EE6"/>
    <w:rsid w:val="37803702"/>
    <w:rsid w:val="49F05E88"/>
    <w:rsid w:val="61C410C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pPr>
    <w:rPr>
      <w:rFonts w:asciiTheme="minorHAnsi" w:hAnsiTheme="minorHAnsi" w:eastAsiaTheme="minorEastAsia" w:cstheme="minorBidi"/>
      <w:sz w:val="21"/>
      <w:szCs w:val="21"/>
      <w:lang w:val="en-GB" w:eastAsia="en-GB"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qFormat/>
    <w:uiPriority w:val="0"/>
    <w:pPr>
      <w:tabs>
        <w:tab w:val="center" w:pos="4513"/>
        <w:tab w:val="right" w:pos="9026"/>
      </w:tabs>
      <w:spacing w:line="240" w:lineRule="auto"/>
    </w:pPr>
  </w:style>
  <w:style w:type="paragraph" w:styleId="5">
    <w:name w:val="List Paragraph"/>
    <w:basedOn w:val="1"/>
    <w:qFormat/>
    <w:uiPriority w:val="34"/>
    <w:pPr>
      <w:ind w:left="720"/>
      <w:contextualSpacing/>
    </w:pPr>
  </w:style>
  <w:style w:type="character" w:customStyle="1" w:styleId="6">
    <w:name w:val="Header Char"/>
    <w:basedOn w:val="2"/>
    <w:link w:val="4"/>
    <w:qFormat/>
    <w:uiPriority w:val="0"/>
    <w:rPr>
      <w:rFonts w:eastAsiaTheme="minorEastAsia"/>
      <w:sz w:val="21"/>
      <w:szCs w:val="21"/>
      <w:lang w:val="en-GB" w:eastAsia="en-GB"/>
    </w:rPr>
  </w:style>
  <w:style w:type="paragraph" w:styleId="7">
    <w:name w:val="No Spacing"/>
    <w:qFormat/>
    <w:uiPriority w:val="1"/>
    <w:rPr>
      <w:rFonts w:asciiTheme="minorHAnsi" w:hAnsiTheme="minorHAnsi" w:eastAsiaTheme="minorEastAsia" w:cstheme="minorBidi"/>
      <w:sz w:val="21"/>
      <w:szCs w:val="21"/>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7471-56CB-4DEA-98F6-0747DCF5DF71}">
  <ds:schemaRefs/>
</ds:datastoreItem>
</file>

<file path=docProps/app.xml><?xml version="1.0" encoding="utf-8"?>
<Properties xmlns="http://schemas.openxmlformats.org/officeDocument/2006/extended-properties" xmlns:vt="http://schemas.openxmlformats.org/officeDocument/2006/docPropsVTypes">
  <Template>Normal</Template>
  <Pages>13</Pages>
  <Words>4854</Words>
  <Characters>27674</Characters>
  <Lines>230</Lines>
  <Paragraphs>64</Paragraphs>
  <TotalTime>64</TotalTime>
  <ScaleCrop>false</ScaleCrop>
  <LinksUpToDate>false</LinksUpToDate>
  <CharactersWithSpaces>32464</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2023-08-29T10:56:00Z</dcterms:created>
  <dc:creator>PC1</dc:creator>
  <cp:lastModifiedBy>PC1</cp:lastModifiedBy>
  <cp:lastPrinted>2024-08-23T10:35:00Z</cp:lastPrinted>
  <dcterms:modified xsi:type="dcterms:W3CDTF">2024-08-28T09:18:34Z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1033-12.2.0.17542</vt:lpwstr>
  </property>
  <property fmtid="{D5CDD505-2E9C-101B-9397-08002B2CF9AE}" pid="3" name="ICV">
    <vt:lpwstr>D130FF5029D94CB5928FAD749029AF80_13</vt:lpwstr>
  </property>
</Properties>
</file>